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FA" w:rsidRDefault="002902FA" w:rsidP="002902FA">
      <w:bookmarkStart w:id="0" w:name="_GoBack"/>
      <w:bookmarkEnd w:id="0"/>
      <w:r>
        <w:rPr>
          <w:rFonts w:hint="eastAsia"/>
        </w:rPr>
        <w:t>和利时集团</w:t>
      </w:r>
      <w:r>
        <w:rPr>
          <w:rFonts w:hint="eastAsia"/>
        </w:rPr>
        <w:t>2016</w:t>
      </w:r>
      <w:r>
        <w:rPr>
          <w:rFonts w:hint="eastAsia"/>
        </w:rPr>
        <w:t>届技术类博士生招聘简章</w:t>
      </w:r>
    </w:p>
    <w:p w:rsidR="002902FA" w:rsidRDefault="002902FA" w:rsidP="002902FA">
      <w:r>
        <w:rPr>
          <w:rFonts w:hint="eastAsia"/>
        </w:rPr>
        <w:t xml:space="preserve"> </w:t>
      </w:r>
    </w:p>
    <w:p w:rsidR="002902FA" w:rsidRDefault="002902FA" w:rsidP="002902FA">
      <w:r>
        <w:t xml:space="preserve">  </w:t>
      </w:r>
    </w:p>
    <w:p w:rsidR="002902FA" w:rsidRDefault="002902FA" w:rsidP="002902FA"/>
    <w:p w:rsidR="002902FA" w:rsidRDefault="002902FA" w:rsidP="002902FA">
      <w:r>
        <w:rPr>
          <w:rFonts w:hint="eastAsia"/>
        </w:rPr>
        <w:t>一、公司简介：</w:t>
      </w:r>
      <w:r>
        <w:rPr>
          <w:rFonts w:hint="eastAsia"/>
        </w:rPr>
        <w:t xml:space="preserve"> </w:t>
      </w:r>
    </w:p>
    <w:p w:rsidR="008173C0" w:rsidRDefault="008173C0" w:rsidP="008173C0">
      <w:pPr>
        <w:spacing w:before="100" w:beforeAutospacing="1" w:after="100" w:afterAutospacing="1"/>
      </w:pPr>
      <w:r>
        <w:rPr>
          <w:rFonts w:ascii="宋体" w:hAnsi="宋体" w:hint="eastAsia"/>
          <w:color w:val="000000"/>
        </w:rPr>
        <w:t>北京和利时集团始创于</w:t>
      </w:r>
      <w:r>
        <w:t>1993</w:t>
      </w:r>
      <w:r>
        <w:rPr>
          <w:rFonts w:ascii="宋体" w:hAnsi="宋体" w:hint="eastAsia"/>
          <w:color w:val="000000"/>
        </w:rPr>
        <w:t>年，是一家从事自主设计、制造与应用自动化控制系统平台和行业解决方案的高科技企业集团。和利时集团被国家发改委、财政部、海关总署、国家税务总局联合认定为国家级的企业技术中心，被科技部、国资委、全国总工会认定为创新型企业，被工业和信息化部认定为计算机信息系统集成一级资质，被北京市认定为高新技术企业、软件企业和纳税信用</w:t>
      </w:r>
      <w:r>
        <w:t>A</w:t>
      </w:r>
      <w:r>
        <w:rPr>
          <w:rFonts w:ascii="宋体" w:hAnsi="宋体" w:hint="eastAsia"/>
          <w:color w:val="000000"/>
        </w:rPr>
        <w:t>级企业，被铁道部认定为供应商信誉</w:t>
      </w:r>
      <w:r>
        <w:t>A</w:t>
      </w:r>
      <w:r>
        <w:rPr>
          <w:rFonts w:ascii="宋体" w:hAnsi="宋体" w:hint="eastAsia"/>
          <w:color w:val="000000"/>
        </w:rPr>
        <w:t>级企业，具有银行</w:t>
      </w:r>
      <w:r>
        <w:t>AAA</w:t>
      </w:r>
      <w:r>
        <w:rPr>
          <w:rFonts w:ascii="宋体" w:hAnsi="宋体" w:hint="eastAsia"/>
          <w:color w:val="000000"/>
        </w:rPr>
        <w:t>级信用等级。集团所属企业全部通过</w:t>
      </w:r>
      <w:r>
        <w:t>ISO9000</w:t>
      </w:r>
      <w:r>
        <w:rPr>
          <w:rFonts w:ascii="宋体" w:hAnsi="宋体" w:hint="eastAsia"/>
          <w:color w:val="000000"/>
        </w:rPr>
        <w:t>质量体系认证。</w:t>
      </w:r>
    </w:p>
    <w:p w:rsidR="008173C0" w:rsidRDefault="008173C0" w:rsidP="008173C0">
      <w:pPr>
        <w:spacing w:before="100" w:beforeAutospacing="1" w:after="100" w:afterAutospacing="1"/>
      </w:pPr>
      <w:r>
        <w:rPr>
          <w:rFonts w:ascii="宋体" w:hAnsi="宋体" w:hint="eastAsia"/>
          <w:color w:val="000000"/>
        </w:rPr>
        <w:t>集团现有员工逾三千人，专业的技术研究、产品及应用开发团队约占集团总人数的</w:t>
      </w:r>
      <w:r>
        <w:t>35%</w:t>
      </w:r>
      <w:r>
        <w:rPr>
          <w:rFonts w:ascii="宋体" w:hAnsi="宋体" w:hint="eastAsia"/>
          <w:color w:val="000000"/>
        </w:rPr>
        <w:t>，其中国务院特别津贴专家十余人；高级职称人员占</w:t>
      </w:r>
      <w:r>
        <w:t>25%</w:t>
      </w:r>
      <w:r>
        <w:rPr>
          <w:rFonts w:ascii="宋体" w:hAnsi="宋体" w:hint="eastAsia"/>
          <w:color w:val="000000"/>
        </w:rPr>
        <w:t>，中级职称人数占</w:t>
      </w:r>
      <w:r>
        <w:t>55%</w:t>
      </w:r>
      <w:r>
        <w:rPr>
          <w:rFonts w:ascii="宋体" w:hAnsi="宋体" w:hint="eastAsia"/>
          <w:color w:val="000000"/>
        </w:rPr>
        <w:t>以上。集团是国家人事部批准设立的企业博士后工作站成员单位，也是工程硕士的培训基地。集团主要包括过程自动化（</w:t>
      </w:r>
      <w:r>
        <w:t>DCS</w:t>
      </w:r>
      <w:r>
        <w:rPr>
          <w:rFonts w:ascii="宋体" w:hAnsi="宋体" w:hint="eastAsia"/>
          <w:color w:val="000000"/>
        </w:rPr>
        <w:t>）、工厂自动化（</w:t>
      </w:r>
      <w:r>
        <w:t>PLC</w:t>
      </w:r>
      <w:r>
        <w:rPr>
          <w:rFonts w:ascii="宋体" w:hAnsi="宋体" w:hint="eastAsia"/>
          <w:color w:val="000000"/>
        </w:rPr>
        <w:t>及驱动</w:t>
      </w:r>
      <w:r>
        <w:t>)</w:t>
      </w:r>
      <w:r>
        <w:rPr>
          <w:rFonts w:ascii="宋体" w:hAnsi="宋体" w:hint="eastAsia"/>
          <w:color w:val="000000"/>
        </w:rPr>
        <w:t>、核电站数字化仪控系统、高速铁路列控系统、城市轨道交通自动化等业务单元。各业务单元以“用自动化改进人们的工作、生活和环境”为企业宗旨，经营各有特色，产品定位准确，现已形成强大的市场合力与品牌影响力。集团业务已于</w:t>
      </w:r>
      <w:r>
        <w:t>2008</w:t>
      </w:r>
      <w:r>
        <w:rPr>
          <w:rFonts w:ascii="宋体" w:hAnsi="宋体" w:hint="eastAsia"/>
          <w:color w:val="000000"/>
        </w:rPr>
        <w:t>年在美国纳斯达克上市，股票代码</w:t>
      </w:r>
      <w:r>
        <w:t>HOLI</w:t>
      </w:r>
      <w:r>
        <w:rPr>
          <w:rFonts w:ascii="宋体" w:hAnsi="宋体" w:hint="eastAsia"/>
          <w:color w:val="000000"/>
        </w:rPr>
        <w:t>。截至</w:t>
      </w:r>
      <w:r>
        <w:t>2011</w:t>
      </w:r>
      <w:r>
        <w:rPr>
          <w:rFonts w:ascii="宋体" w:hAnsi="宋体" w:hint="eastAsia"/>
          <w:color w:val="000000"/>
        </w:rPr>
        <w:t>年</w:t>
      </w:r>
      <w:r>
        <w:t>6</w:t>
      </w:r>
      <w:r>
        <w:rPr>
          <w:rFonts w:ascii="宋体" w:hAnsi="宋体" w:hint="eastAsia"/>
          <w:color w:val="000000"/>
        </w:rPr>
        <w:t>月，和利时集团由在国内的集团总部、</w:t>
      </w:r>
      <w:r>
        <w:t>6</w:t>
      </w:r>
      <w:r>
        <w:rPr>
          <w:rFonts w:ascii="宋体" w:hAnsi="宋体" w:hint="eastAsia"/>
          <w:color w:val="000000"/>
        </w:rPr>
        <w:t>家控股公司和</w:t>
      </w:r>
      <w:r>
        <w:t>4</w:t>
      </w:r>
      <w:r>
        <w:rPr>
          <w:rFonts w:ascii="宋体" w:hAnsi="宋体" w:hint="eastAsia"/>
          <w:color w:val="000000"/>
        </w:rPr>
        <w:t>家参股公司，以及在海外的</w:t>
      </w:r>
      <w:r>
        <w:t>1</w:t>
      </w:r>
      <w:r>
        <w:rPr>
          <w:rFonts w:ascii="宋体" w:hAnsi="宋体" w:hint="eastAsia"/>
          <w:color w:val="000000"/>
        </w:rPr>
        <w:t>家控股公司组成。</w:t>
      </w:r>
    </w:p>
    <w:p w:rsidR="008173C0" w:rsidRDefault="008173C0" w:rsidP="008173C0">
      <w:pPr>
        <w:spacing w:before="100" w:beforeAutospacing="1" w:after="100" w:afterAutospacing="1"/>
      </w:pPr>
      <w:r>
        <w:rPr>
          <w:rFonts w:ascii="宋体" w:hAnsi="宋体" w:hint="eastAsia"/>
          <w:b/>
          <w:bCs/>
        </w:rPr>
        <w:t>详细内容可登陆公司网址：</w:t>
      </w:r>
      <w:hyperlink r:id="rId8" w:history="1">
        <w:r>
          <w:rPr>
            <w:rStyle w:val="a6"/>
            <w:b/>
            <w:bCs/>
          </w:rPr>
          <w:t>www.hollysysy.com</w:t>
        </w:r>
      </w:hyperlink>
      <w:r>
        <w:rPr>
          <w:b/>
          <w:bCs/>
        </w:rPr>
        <w:t xml:space="preserve"> </w:t>
      </w:r>
    </w:p>
    <w:p w:rsidR="002902FA" w:rsidRDefault="002902FA" w:rsidP="002902FA"/>
    <w:p w:rsidR="00C93099" w:rsidRDefault="002902FA" w:rsidP="00C93099">
      <w:r>
        <w:rPr>
          <w:rFonts w:hint="eastAsia"/>
        </w:rPr>
        <w:t>二、</w:t>
      </w:r>
      <w:r w:rsidR="00C93099">
        <w:rPr>
          <w:rFonts w:hint="eastAsia"/>
        </w:rPr>
        <w:t>应聘方向</w:t>
      </w:r>
      <w:r w:rsidR="00C93099">
        <w:rPr>
          <w:rFonts w:hint="eastAsia"/>
        </w:rPr>
        <w:t xml:space="preserve"> </w:t>
      </w:r>
    </w:p>
    <w:p w:rsidR="00C93099" w:rsidRPr="00614240" w:rsidRDefault="00C93099" w:rsidP="00C93099"/>
    <w:p w:rsidR="00C93099" w:rsidRPr="00614240" w:rsidRDefault="00C93099" w:rsidP="00614240">
      <w:pPr>
        <w:pStyle w:val="a5"/>
        <w:numPr>
          <w:ilvl w:val="0"/>
          <w:numId w:val="1"/>
        </w:numPr>
        <w:spacing w:line="360" w:lineRule="auto"/>
        <w:ind w:firstLineChars="0"/>
        <w:rPr>
          <w:b/>
        </w:rPr>
      </w:pPr>
      <w:r w:rsidRPr="00614240">
        <w:rPr>
          <w:rFonts w:hint="eastAsia"/>
          <w:b/>
        </w:rPr>
        <w:t>工业云计算专家</w:t>
      </w:r>
    </w:p>
    <w:p w:rsidR="00C93099" w:rsidRPr="00614240" w:rsidRDefault="00C93099" w:rsidP="00614240">
      <w:pPr>
        <w:pStyle w:val="a5"/>
        <w:numPr>
          <w:ilvl w:val="0"/>
          <w:numId w:val="1"/>
        </w:numPr>
        <w:spacing w:line="360" w:lineRule="auto"/>
        <w:ind w:firstLineChars="0"/>
        <w:rPr>
          <w:b/>
        </w:rPr>
      </w:pPr>
      <w:r w:rsidRPr="00614240">
        <w:rPr>
          <w:rFonts w:hint="eastAsia"/>
          <w:b/>
        </w:rPr>
        <w:t>物联网技术专家</w:t>
      </w:r>
    </w:p>
    <w:p w:rsidR="00C93099" w:rsidRPr="00614240" w:rsidRDefault="00C93099" w:rsidP="00614240">
      <w:pPr>
        <w:pStyle w:val="a5"/>
        <w:numPr>
          <w:ilvl w:val="0"/>
          <w:numId w:val="1"/>
        </w:numPr>
        <w:spacing w:line="360" w:lineRule="auto"/>
        <w:ind w:firstLineChars="0"/>
        <w:rPr>
          <w:b/>
        </w:rPr>
      </w:pPr>
      <w:r w:rsidRPr="00614240">
        <w:rPr>
          <w:rFonts w:hint="eastAsia"/>
          <w:b/>
        </w:rPr>
        <w:t>工业总线技术专家</w:t>
      </w:r>
    </w:p>
    <w:p w:rsidR="002902FA" w:rsidRPr="00614240" w:rsidRDefault="002902FA" w:rsidP="00614240">
      <w:pPr>
        <w:spacing w:line="360" w:lineRule="auto"/>
        <w:rPr>
          <w:b/>
        </w:rPr>
      </w:pPr>
    </w:p>
    <w:p w:rsidR="002902FA" w:rsidRDefault="002902FA" w:rsidP="002902FA"/>
    <w:p w:rsidR="00C93099" w:rsidRDefault="002902FA" w:rsidP="00C93099">
      <w:r>
        <w:rPr>
          <w:rFonts w:hint="eastAsia"/>
        </w:rPr>
        <w:t>三、</w:t>
      </w:r>
      <w:r w:rsidR="00C93099">
        <w:rPr>
          <w:rFonts w:hint="eastAsia"/>
        </w:rPr>
        <w:t>招聘要求：</w:t>
      </w:r>
      <w:r w:rsidR="00C93099">
        <w:rPr>
          <w:rFonts w:hint="eastAsia"/>
        </w:rPr>
        <w:t xml:space="preserve"> </w:t>
      </w:r>
    </w:p>
    <w:p w:rsidR="00C93099" w:rsidRDefault="00C93099" w:rsidP="00C93099"/>
    <w:p w:rsidR="00C93099" w:rsidRDefault="00C93099" w:rsidP="00C93099">
      <w:r>
        <w:rPr>
          <w:rFonts w:hint="eastAsia"/>
        </w:rPr>
        <w:t>1.2016</w:t>
      </w:r>
      <w:r>
        <w:rPr>
          <w:rFonts w:hint="eastAsia"/>
        </w:rPr>
        <w:t>届博士毕业生；</w:t>
      </w:r>
    </w:p>
    <w:p w:rsidR="00C93099" w:rsidRDefault="00C93099" w:rsidP="00C93099">
      <w:r>
        <w:rPr>
          <w:rFonts w:hint="eastAsia"/>
        </w:rPr>
        <w:t>2.</w:t>
      </w:r>
      <w:r>
        <w:rPr>
          <w:rFonts w:hint="eastAsia"/>
        </w:rPr>
        <w:t>计算机、自动化</w:t>
      </w:r>
      <w:r w:rsidR="00614240">
        <w:rPr>
          <w:rFonts w:hint="eastAsia"/>
        </w:rPr>
        <w:t>等</w:t>
      </w:r>
      <w:r>
        <w:rPr>
          <w:rFonts w:hint="eastAsia"/>
        </w:rPr>
        <w:t>相关专业；</w:t>
      </w:r>
      <w:r>
        <w:rPr>
          <w:rFonts w:hint="eastAsia"/>
        </w:rPr>
        <w:t xml:space="preserve"> </w:t>
      </w:r>
    </w:p>
    <w:p w:rsidR="00C93099" w:rsidRDefault="00C93099" w:rsidP="00C93099">
      <w:r>
        <w:rPr>
          <w:rFonts w:hint="eastAsia"/>
        </w:rPr>
        <w:t>3.</w:t>
      </w:r>
      <w:r>
        <w:rPr>
          <w:rFonts w:hint="eastAsia"/>
        </w:rPr>
        <w:t>具备良好的逻辑思维、沟通能力、创新能力及团队合作精神；</w:t>
      </w:r>
      <w:r>
        <w:rPr>
          <w:rFonts w:hint="eastAsia"/>
        </w:rPr>
        <w:t xml:space="preserve"> </w:t>
      </w:r>
    </w:p>
    <w:p w:rsidR="00C93099" w:rsidRDefault="00C93099" w:rsidP="00C93099">
      <w:r>
        <w:rPr>
          <w:rFonts w:hint="eastAsia"/>
        </w:rPr>
        <w:t>4.</w:t>
      </w:r>
      <w:r>
        <w:rPr>
          <w:rFonts w:hint="eastAsia"/>
        </w:rPr>
        <w:t>认同企业文化，工作严谨，执行力强，具备较强的抗压能力。</w:t>
      </w:r>
      <w:r>
        <w:rPr>
          <w:rFonts w:hint="eastAsia"/>
        </w:rPr>
        <w:t xml:space="preserve"> </w:t>
      </w:r>
    </w:p>
    <w:p w:rsidR="002902FA" w:rsidRDefault="002902FA" w:rsidP="002902FA"/>
    <w:p w:rsidR="002902FA" w:rsidRDefault="002902FA" w:rsidP="002902FA"/>
    <w:p w:rsidR="002902FA" w:rsidRDefault="002902FA" w:rsidP="002902FA">
      <w:r>
        <w:rPr>
          <w:rFonts w:hint="eastAsia"/>
        </w:rPr>
        <w:t>四、薪酬待遇：</w:t>
      </w:r>
      <w:r>
        <w:rPr>
          <w:rFonts w:hint="eastAsia"/>
        </w:rPr>
        <w:t xml:space="preserve"> </w:t>
      </w:r>
    </w:p>
    <w:p w:rsidR="002902FA" w:rsidRDefault="002902FA" w:rsidP="002902FA"/>
    <w:p w:rsidR="002902FA" w:rsidRDefault="002902FA" w:rsidP="004D53BE">
      <w:pPr>
        <w:pStyle w:val="a5"/>
        <w:numPr>
          <w:ilvl w:val="0"/>
          <w:numId w:val="2"/>
        </w:numPr>
        <w:ind w:firstLineChars="0"/>
      </w:pPr>
      <w:r>
        <w:rPr>
          <w:rFonts w:hint="eastAsia"/>
        </w:rPr>
        <w:t>薪资福利</w:t>
      </w:r>
      <w:r>
        <w:rPr>
          <w:rFonts w:hint="eastAsia"/>
        </w:rPr>
        <w:t xml:space="preserve"> </w:t>
      </w:r>
    </w:p>
    <w:p w:rsidR="002902FA" w:rsidRDefault="002902FA" w:rsidP="002902FA"/>
    <w:p w:rsidR="002902FA" w:rsidRDefault="002902FA" w:rsidP="002902FA">
      <w:r>
        <w:rPr>
          <w:rFonts w:hint="eastAsia"/>
        </w:rPr>
        <w:t xml:space="preserve">1. </w:t>
      </w:r>
      <w:r>
        <w:rPr>
          <w:rFonts w:hint="eastAsia"/>
        </w:rPr>
        <w:t>提供具有行业竞争力的薪资，</w:t>
      </w:r>
      <w:r w:rsidR="00C93099">
        <w:rPr>
          <w:rFonts w:hint="eastAsia"/>
        </w:rPr>
        <w:t>年薪</w:t>
      </w:r>
      <w:r>
        <w:rPr>
          <w:rFonts w:hint="eastAsia"/>
        </w:rPr>
        <w:t>20W</w:t>
      </w:r>
      <w:r>
        <w:rPr>
          <w:rFonts w:hint="eastAsia"/>
        </w:rPr>
        <w:t>起（税前）。</w:t>
      </w:r>
      <w:r>
        <w:rPr>
          <w:rFonts w:hint="eastAsia"/>
        </w:rPr>
        <w:t xml:space="preserve"> </w:t>
      </w:r>
    </w:p>
    <w:p w:rsidR="002902FA" w:rsidRDefault="002902FA" w:rsidP="002902FA"/>
    <w:p w:rsidR="002902FA" w:rsidRDefault="002902FA" w:rsidP="002902FA">
      <w:r>
        <w:rPr>
          <w:rFonts w:hint="eastAsia"/>
        </w:rPr>
        <w:t xml:space="preserve">2. </w:t>
      </w:r>
      <w:r>
        <w:rPr>
          <w:rFonts w:hint="eastAsia"/>
        </w:rPr>
        <w:t>按照国家政策规定交纳社保及公积金，解决北京户口。</w:t>
      </w:r>
      <w:r>
        <w:rPr>
          <w:rFonts w:hint="eastAsia"/>
        </w:rPr>
        <w:t xml:space="preserve"> </w:t>
      </w:r>
    </w:p>
    <w:p w:rsidR="002902FA" w:rsidRDefault="002902FA" w:rsidP="002902FA"/>
    <w:p w:rsidR="002902FA" w:rsidRDefault="002902FA" w:rsidP="002902FA">
      <w:r>
        <w:rPr>
          <w:rFonts w:hint="eastAsia"/>
        </w:rPr>
        <w:t xml:space="preserve">3. </w:t>
      </w:r>
      <w:r>
        <w:rPr>
          <w:rFonts w:hint="eastAsia"/>
        </w:rPr>
        <w:t>享受公司带薪年假及国家规定法定节假日。</w:t>
      </w:r>
      <w:r>
        <w:rPr>
          <w:rFonts w:hint="eastAsia"/>
        </w:rPr>
        <w:t xml:space="preserve"> </w:t>
      </w:r>
    </w:p>
    <w:p w:rsidR="002902FA" w:rsidRDefault="002902FA" w:rsidP="002902FA"/>
    <w:p w:rsidR="002902FA" w:rsidRPr="00FE56B0" w:rsidRDefault="002902FA" w:rsidP="002902FA"/>
    <w:p w:rsidR="002902FA" w:rsidRDefault="002902FA" w:rsidP="004D53BE">
      <w:pPr>
        <w:pStyle w:val="a5"/>
        <w:numPr>
          <w:ilvl w:val="0"/>
          <w:numId w:val="2"/>
        </w:numPr>
        <w:ind w:firstLineChars="0"/>
      </w:pPr>
      <w:r>
        <w:rPr>
          <w:rFonts w:hint="eastAsia"/>
        </w:rPr>
        <w:t>学术延伸</w:t>
      </w:r>
      <w:r>
        <w:rPr>
          <w:rFonts w:hint="eastAsia"/>
        </w:rPr>
        <w:t xml:space="preserve"> </w:t>
      </w:r>
    </w:p>
    <w:p w:rsidR="002902FA" w:rsidRDefault="002902FA" w:rsidP="002902FA"/>
    <w:p w:rsidR="002902FA" w:rsidRDefault="002902FA" w:rsidP="002902FA">
      <w:r>
        <w:rPr>
          <w:rFonts w:hint="eastAsia"/>
        </w:rPr>
        <w:t xml:space="preserve">  </w:t>
      </w:r>
      <w:r>
        <w:rPr>
          <w:rFonts w:hint="eastAsia"/>
        </w:rPr>
        <w:t>可进公司博士后工作站，研究方向计算机、自动化等</w:t>
      </w:r>
      <w:r>
        <w:rPr>
          <w:rFonts w:hint="eastAsia"/>
        </w:rPr>
        <w:t xml:space="preserve"> </w:t>
      </w:r>
    </w:p>
    <w:p w:rsidR="002902FA" w:rsidRPr="002902FA" w:rsidRDefault="002902FA" w:rsidP="002902FA"/>
    <w:p w:rsidR="002902FA" w:rsidRPr="00614240" w:rsidRDefault="002902FA" w:rsidP="004D53BE">
      <w:pPr>
        <w:pStyle w:val="a5"/>
        <w:numPr>
          <w:ilvl w:val="0"/>
          <w:numId w:val="2"/>
        </w:numPr>
        <w:ind w:firstLineChars="0"/>
      </w:pPr>
      <w:r w:rsidRPr="00614240">
        <w:rPr>
          <w:rFonts w:hint="eastAsia"/>
        </w:rPr>
        <w:t>项目参与</w:t>
      </w:r>
      <w:r w:rsidRPr="00614240">
        <w:rPr>
          <w:rFonts w:hint="eastAsia"/>
        </w:rPr>
        <w:t xml:space="preserve"> </w:t>
      </w:r>
    </w:p>
    <w:p w:rsidR="002902FA" w:rsidRDefault="00614240" w:rsidP="002902FA">
      <w:r>
        <w:rPr>
          <w:rFonts w:hint="eastAsia"/>
        </w:rPr>
        <w:t xml:space="preserve">  </w:t>
      </w:r>
      <w:r>
        <w:rPr>
          <w:rFonts w:hint="eastAsia"/>
        </w:rPr>
        <w:t>参与公司部委、国家级自动化项目</w:t>
      </w:r>
    </w:p>
    <w:p w:rsidR="00614240" w:rsidRPr="00614240" w:rsidRDefault="00614240" w:rsidP="002902FA"/>
    <w:p w:rsidR="002902FA" w:rsidRDefault="004F00A1" w:rsidP="002902FA">
      <w:r>
        <w:rPr>
          <w:rFonts w:hint="eastAsia"/>
        </w:rPr>
        <w:t>五、</w:t>
      </w:r>
      <w:r w:rsidR="002902FA">
        <w:rPr>
          <w:rFonts w:hint="eastAsia"/>
        </w:rPr>
        <w:t>投递说明：</w:t>
      </w:r>
      <w:r w:rsidR="002902FA">
        <w:rPr>
          <w:rFonts w:hint="eastAsia"/>
        </w:rPr>
        <w:t xml:space="preserve"> </w:t>
      </w:r>
    </w:p>
    <w:p w:rsidR="002902FA" w:rsidRDefault="002902FA" w:rsidP="002902FA"/>
    <w:p w:rsidR="002902FA" w:rsidRDefault="002902FA" w:rsidP="002902FA">
      <w:r>
        <w:rPr>
          <w:rFonts w:hint="eastAsia"/>
        </w:rPr>
        <w:t>请有意向的同学将个人简历选择以下方式投递：</w:t>
      </w:r>
      <w:r>
        <w:rPr>
          <w:rFonts w:hint="eastAsia"/>
        </w:rPr>
        <w:t xml:space="preserve"> </w:t>
      </w:r>
    </w:p>
    <w:p w:rsidR="002902FA" w:rsidRDefault="002902FA" w:rsidP="002902FA"/>
    <w:p w:rsidR="002902FA" w:rsidRDefault="002902FA" w:rsidP="002902FA">
      <w:r>
        <w:rPr>
          <w:rFonts w:hint="eastAsia"/>
        </w:rPr>
        <w:t>①以邮件名“姓名</w:t>
      </w:r>
      <w:r>
        <w:rPr>
          <w:rFonts w:hint="eastAsia"/>
        </w:rPr>
        <w:t>+</w:t>
      </w:r>
      <w:r>
        <w:rPr>
          <w:rFonts w:hint="eastAsia"/>
        </w:rPr>
        <w:t>专业</w:t>
      </w:r>
      <w:r>
        <w:rPr>
          <w:rFonts w:hint="eastAsia"/>
        </w:rPr>
        <w:t>+</w:t>
      </w:r>
      <w:r>
        <w:rPr>
          <w:rFonts w:hint="eastAsia"/>
        </w:rPr>
        <w:t>毕业学校”发送到邮箱</w:t>
      </w:r>
      <w:r w:rsidR="00614240">
        <w:rPr>
          <w:rFonts w:hint="eastAsia"/>
        </w:rPr>
        <w:t>yinhui</w:t>
      </w:r>
      <w:r>
        <w:rPr>
          <w:rFonts w:hint="eastAsia"/>
        </w:rPr>
        <w:t>@hollysys.com</w:t>
      </w:r>
      <w:r>
        <w:rPr>
          <w:rFonts w:hint="eastAsia"/>
        </w:rPr>
        <w:t>；</w:t>
      </w:r>
      <w:r>
        <w:rPr>
          <w:rFonts w:hint="eastAsia"/>
        </w:rPr>
        <w:t xml:space="preserve"> </w:t>
      </w:r>
    </w:p>
    <w:p w:rsidR="002902FA" w:rsidRDefault="002902FA" w:rsidP="002902FA"/>
    <w:p w:rsidR="002902FA" w:rsidRDefault="002902FA" w:rsidP="002902FA">
      <w:r>
        <w:rPr>
          <w:rFonts w:hint="eastAsia"/>
        </w:rPr>
        <w:t>②我们会认真对待收到的每一份简历，意向来北京发展且符合岗位要求人选我们将会安排电话沟通并进行面试</w:t>
      </w:r>
      <w:r>
        <w:rPr>
          <w:rFonts w:hint="eastAsia"/>
        </w:rPr>
        <w:t>(</w:t>
      </w:r>
      <w:r>
        <w:rPr>
          <w:rFonts w:hint="eastAsia"/>
        </w:rPr>
        <w:t>面试来回交通费可报销</w:t>
      </w:r>
      <w:r>
        <w:rPr>
          <w:rFonts w:hint="eastAsia"/>
        </w:rPr>
        <w:t>)</w:t>
      </w:r>
      <w:r>
        <w:rPr>
          <w:rFonts w:hint="eastAsia"/>
        </w:rPr>
        <w:t>。</w:t>
      </w:r>
      <w:r>
        <w:rPr>
          <w:rFonts w:hint="eastAsia"/>
        </w:rPr>
        <w:t xml:space="preserve"> </w:t>
      </w:r>
    </w:p>
    <w:p w:rsidR="002902FA" w:rsidRDefault="002902FA" w:rsidP="002902FA"/>
    <w:p w:rsidR="002902FA" w:rsidRDefault="002902FA" w:rsidP="002902FA">
      <w:r>
        <w:rPr>
          <w:rFonts w:hint="eastAsia"/>
        </w:rPr>
        <w:t>如欲了解详细信息，请拨打招聘咨询电话：</w:t>
      </w:r>
      <w:r>
        <w:rPr>
          <w:rFonts w:hint="eastAsia"/>
        </w:rPr>
        <w:t xml:space="preserve">010-58981362. </w:t>
      </w:r>
    </w:p>
    <w:p w:rsidR="008173C0" w:rsidRDefault="008173C0" w:rsidP="002902FA"/>
    <w:p w:rsidR="004F00A1" w:rsidRDefault="004F00A1" w:rsidP="004F00A1">
      <w:r>
        <w:rPr>
          <w:rFonts w:hint="eastAsia"/>
        </w:rPr>
        <w:t>招聘公众号</w:t>
      </w:r>
    </w:p>
    <w:p w:rsidR="004D53BE" w:rsidRDefault="006A7433" w:rsidP="002902FA">
      <w:r>
        <w:rPr>
          <w:noProof/>
        </w:rPr>
        <w:drawing>
          <wp:inline distT="0" distB="0" distL="0" distR="0">
            <wp:extent cx="1911686" cy="1520456"/>
            <wp:effectExtent l="0" t="0" r="0" b="3810"/>
            <wp:docPr id="1" name="图片 1" descr="cid:image001.jpg@01D0F45F.D6B2B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jpg@01D0F45F.D6B2B1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11831" cy="1520571"/>
                    </a:xfrm>
                    <a:prstGeom prst="rect">
                      <a:avLst/>
                    </a:prstGeom>
                    <a:noFill/>
                    <a:ln>
                      <a:noFill/>
                    </a:ln>
                  </pic:spPr>
                </pic:pic>
              </a:graphicData>
            </a:graphic>
          </wp:inline>
        </w:drawing>
      </w:r>
    </w:p>
    <w:p w:rsidR="004D53BE" w:rsidRDefault="004D53BE" w:rsidP="002902FA"/>
    <w:p w:rsidR="008173C0" w:rsidRDefault="008173C0" w:rsidP="002902FA"/>
    <w:p w:rsidR="002902FA" w:rsidRDefault="002902FA" w:rsidP="002902FA">
      <w:pPr>
        <w:jc w:val="right"/>
      </w:pPr>
      <w:r>
        <w:rPr>
          <w:rFonts w:hint="eastAsia"/>
        </w:rPr>
        <w:t>北京和利时集团</w:t>
      </w:r>
      <w:r>
        <w:rPr>
          <w:rFonts w:hint="eastAsia"/>
        </w:rPr>
        <w:t xml:space="preserve"> </w:t>
      </w:r>
    </w:p>
    <w:p w:rsidR="002902FA" w:rsidRDefault="002902FA" w:rsidP="002902FA">
      <w:pPr>
        <w:jc w:val="right"/>
      </w:pPr>
      <w:r>
        <w:rPr>
          <w:rFonts w:hint="eastAsia"/>
        </w:rPr>
        <w:t>高端人才招聘组</w:t>
      </w:r>
      <w:r>
        <w:rPr>
          <w:rFonts w:hint="eastAsia"/>
        </w:rPr>
        <w:t xml:space="preserve"> </w:t>
      </w:r>
    </w:p>
    <w:p w:rsidR="002902FA" w:rsidRDefault="002902FA" w:rsidP="002902FA"/>
    <w:p w:rsidR="00FC5414" w:rsidRDefault="002902FA" w:rsidP="002902FA">
      <w:r>
        <w:rPr>
          <w:rFonts w:hint="eastAsia"/>
        </w:rPr>
        <w:t xml:space="preserve">                                                            </w:t>
      </w:r>
      <w:r w:rsidR="008173C0">
        <w:rPr>
          <w:rFonts w:hint="eastAsia"/>
        </w:rPr>
        <w:t xml:space="preserve">   </w:t>
      </w:r>
      <w:r>
        <w:rPr>
          <w:rFonts w:hint="eastAsia"/>
        </w:rPr>
        <w:t xml:space="preserve"> </w:t>
      </w:r>
      <w:r w:rsidR="004D53BE">
        <w:rPr>
          <w:rFonts w:hint="eastAsia"/>
        </w:rPr>
        <w:t xml:space="preserve"> </w:t>
      </w:r>
      <w:r>
        <w:rPr>
          <w:rFonts w:hint="eastAsia"/>
        </w:rPr>
        <w:t xml:space="preserve"> 2015</w:t>
      </w:r>
      <w:r>
        <w:rPr>
          <w:rFonts w:hint="eastAsia"/>
        </w:rPr>
        <w:t>年</w:t>
      </w:r>
      <w:r>
        <w:rPr>
          <w:rFonts w:hint="eastAsia"/>
        </w:rPr>
        <w:t>10</w:t>
      </w:r>
      <w:r>
        <w:rPr>
          <w:rFonts w:hint="eastAsia"/>
        </w:rPr>
        <w:t>月</w:t>
      </w:r>
    </w:p>
    <w:sectPr w:rsidR="00FC54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CB2" w:rsidRDefault="00430CB2" w:rsidP="002902FA">
      <w:r>
        <w:separator/>
      </w:r>
    </w:p>
  </w:endnote>
  <w:endnote w:type="continuationSeparator" w:id="0">
    <w:p w:rsidR="00430CB2" w:rsidRDefault="00430CB2" w:rsidP="0029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CB2" w:rsidRDefault="00430CB2" w:rsidP="002902FA">
      <w:r>
        <w:separator/>
      </w:r>
    </w:p>
  </w:footnote>
  <w:footnote w:type="continuationSeparator" w:id="0">
    <w:p w:rsidR="00430CB2" w:rsidRDefault="00430CB2" w:rsidP="00290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BDA"/>
    <w:multiLevelType w:val="hybridMultilevel"/>
    <w:tmpl w:val="F7F2C1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6259B5"/>
    <w:multiLevelType w:val="hybridMultilevel"/>
    <w:tmpl w:val="6D0CF1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C651AB"/>
    <w:multiLevelType w:val="hybridMultilevel"/>
    <w:tmpl w:val="B6C0967A"/>
    <w:lvl w:ilvl="0" w:tplc="4E0CA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B6"/>
    <w:rsid w:val="0004183A"/>
    <w:rsid w:val="000D7F3E"/>
    <w:rsid w:val="002902FA"/>
    <w:rsid w:val="003F57D4"/>
    <w:rsid w:val="00430CB2"/>
    <w:rsid w:val="004D53BE"/>
    <w:rsid w:val="004F00A1"/>
    <w:rsid w:val="00614240"/>
    <w:rsid w:val="006A7433"/>
    <w:rsid w:val="00746032"/>
    <w:rsid w:val="007A05B6"/>
    <w:rsid w:val="008173C0"/>
    <w:rsid w:val="00B75AA1"/>
    <w:rsid w:val="00BE2E05"/>
    <w:rsid w:val="00C452B7"/>
    <w:rsid w:val="00C93099"/>
    <w:rsid w:val="00CE1C78"/>
    <w:rsid w:val="00FC5414"/>
    <w:rsid w:val="00FE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2FA"/>
    <w:rPr>
      <w:sz w:val="18"/>
      <w:szCs w:val="18"/>
    </w:rPr>
  </w:style>
  <w:style w:type="paragraph" w:styleId="a4">
    <w:name w:val="footer"/>
    <w:basedOn w:val="a"/>
    <w:link w:val="Char0"/>
    <w:uiPriority w:val="99"/>
    <w:unhideWhenUsed/>
    <w:rsid w:val="002902FA"/>
    <w:pPr>
      <w:tabs>
        <w:tab w:val="center" w:pos="4153"/>
        <w:tab w:val="right" w:pos="8306"/>
      </w:tabs>
      <w:snapToGrid w:val="0"/>
      <w:jc w:val="left"/>
    </w:pPr>
    <w:rPr>
      <w:sz w:val="18"/>
      <w:szCs w:val="18"/>
    </w:rPr>
  </w:style>
  <w:style w:type="character" w:customStyle="1" w:styleId="Char0">
    <w:name w:val="页脚 Char"/>
    <w:basedOn w:val="a0"/>
    <w:link w:val="a4"/>
    <w:uiPriority w:val="99"/>
    <w:rsid w:val="002902FA"/>
    <w:rPr>
      <w:sz w:val="18"/>
      <w:szCs w:val="18"/>
    </w:rPr>
  </w:style>
  <w:style w:type="paragraph" w:styleId="a5">
    <w:name w:val="List Paragraph"/>
    <w:basedOn w:val="a"/>
    <w:uiPriority w:val="34"/>
    <w:qFormat/>
    <w:rsid w:val="002902FA"/>
    <w:pPr>
      <w:ind w:firstLineChars="200" w:firstLine="420"/>
    </w:pPr>
  </w:style>
  <w:style w:type="character" w:styleId="a6">
    <w:name w:val="Hyperlink"/>
    <w:basedOn w:val="a0"/>
    <w:uiPriority w:val="99"/>
    <w:semiHidden/>
    <w:unhideWhenUsed/>
    <w:rsid w:val="008173C0"/>
    <w:rPr>
      <w:color w:val="0000FF"/>
      <w:u w:val="single"/>
    </w:rPr>
  </w:style>
  <w:style w:type="paragraph" w:styleId="a7">
    <w:name w:val="Balloon Text"/>
    <w:basedOn w:val="a"/>
    <w:link w:val="Char1"/>
    <w:uiPriority w:val="99"/>
    <w:semiHidden/>
    <w:unhideWhenUsed/>
    <w:rsid w:val="006A7433"/>
    <w:rPr>
      <w:sz w:val="18"/>
      <w:szCs w:val="18"/>
    </w:rPr>
  </w:style>
  <w:style w:type="character" w:customStyle="1" w:styleId="Char1">
    <w:name w:val="批注框文本 Char"/>
    <w:basedOn w:val="a0"/>
    <w:link w:val="a7"/>
    <w:uiPriority w:val="99"/>
    <w:semiHidden/>
    <w:rsid w:val="006A74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2FA"/>
    <w:rPr>
      <w:sz w:val="18"/>
      <w:szCs w:val="18"/>
    </w:rPr>
  </w:style>
  <w:style w:type="paragraph" w:styleId="a4">
    <w:name w:val="footer"/>
    <w:basedOn w:val="a"/>
    <w:link w:val="Char0"/>
    <w:uiPriority w:val="99"/>
    <w:unhideWhenUsed/>
    <w:rsid w:val="002902FA"/>
    <w:pPr>
      <w:tabs>
        <w:tab w:val="center" w:pos="4153"/>
        <w:tab w:val="right" w:pos="8306"/>
      </w:tabs>
      <w:snapToGrid w:val="0"/>
      <w:jc w:val="left"/>
    </w:pPr>
    <w:rPr>
      <w:sz w:val="18"/>
      <w:szCs w:val="18"/>
    </w:rPr>
  </w:style>
  <w:style w:type="character" w:customStyle="1" w:styleId="Char0">
    <w:name w:val="页脚 Char"/>
    <w:basedOn w:val="a0"/>
    <w:link w:val="a4"/>
    <w:uiPriority w:val="99"/>
    <w:rsid w:val="002902FA"/>
    <w:rPr>
      <w:sz w:val="18"/>
      <w:szCs w:val="18"/>
    </w:rPr>
  </w:style>
  <w:style w:type="paragraph" w:styleId="a5">
    <w:name w:val="List Paragraph"/>
    <w:basedOn w:val="a"/>
    <w:uiPriority w:val="34"/>
    <w:qFormat/>
    <w:rsid w:val="002902FA"/>
    <w:pPr>
      <w:ind w:firstLineChars="200" w:firstLine="420"/>
    </w:pPr>
  </w:style>
  <w:style w:type="character" w:styleId="a6">
    <w:name w:val="Hyperlink"/>
    <w:basedOn w:val="a0"/>
    <w:uiPriority w:val="99"/>
    <w:semiHidden/>
    <w:unhideWhenUsed/>
    <w:rsid w:val="008173C0"/>
    <w:rPr>
      <w:color w:val="0000FF"/>
      <w:u w:val="single"/>
    </w:rPr>
  </w:style>
  <w:style w:type="paragraph" w:styleId="a7">
    <w:name w:val="Balloon Text"/>
    <w:basedOn w:val="a"/>
    <w:link w:val="Char1"/>
    <w:uiPriority w:val="99"/>
    <w:semiHidden/>
    <w:unhideWhenUsed/>
    <w:rsid w:val="006A7433"/>
    <w:rPr>
      <w:sz w:val="18"/>
      <w:szCs w:val="18"/>
    </w:rPr>
  </w:style>
  <w:style w:type="character" w:customStyle="1" w:styleId="Char1">
    <w:name w:val="批注框文本 Char"/>
    <w:basedOn w:val="a0"/>
    <w:link w:val="a7"/>
    <w:uiPriority w:val="99"/>
    <w:semiHidden/>
    <w:rsid w:val="006A74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966380">
      <w:bodyDiv w:val="1"/>
      <w:marLeft w:val="0"/>
      <w:marRight w:val="0"/>
      <w:marTop w:val="0"/>
      <w:marBottom w:val="0"/>
      <w:divBdr>
        <w:top w:val="none" w:sz="0" w:space="0" w:color="auto"/>
        <w:left w:val="none" w:sz="0" w:space="0" w:color="auto"/>
        <w:bottom w:val="none" w:sz="0" w:space="0" w:color="auto"/>
        <w:right w:val="none" w:sz="0" w:space="0" w:color="auto"/>
      </w:divBdr>
    </w:div>
    <w:div w:id="1655331989">
      <w:bodyDiv w:val="1"/>
      <w:marLeft w:val="0"/>
      <w:marRight w:val="0"/>
      <w:marTop w:val="0"/>
      <w:marBottom w:val="0"/>
      <w:divBdr>
        <w:top w:val="none" w:sz="0" w:space="0" w:color="auto"/>
        <w:left w:val="none" w:sz="0" w:space="0" w:color="auto"/>
        <w:bottom w:val="none" w:sz="0" w:space="0" w:color="auto"/>
        <w:right w:val="none" w:sz="0" w:space="0" w:color="auto"/>
      </w:divBdr>
      <w:divsChild>
        <w:div w:id="199243782">
          <w:marLeft w:val="0"/>
          <w:marRight w:val="0"/>
          <w:marTop w:val="0"/>
          <w:marBottom w:val="0"/>
          <w:divBdr>
            <w:top w:val="none" w:sz="0" w:space="0" w:color="auto"/>
            <w:left w:val="none" w:sz="0" w:space="0" w:color="auto"/>
            <w:bottom w:val="none" w:sz="0" w:space="0" w:color="auto"/>
            <w:right w:val="none" w:sz="0" w:space="0" w:color="auto"/>
          </w:divBdr>
          <w:divsChild>
            <w:div w:id="107938439">
              <w:marLeft w:val="0"/>
              <w:marRight w:val="0"/>
              <w:marTop w:val="0"/>
              <w:marBottom w:val="0"/>
              <w:divBdr>
                <w:top w:val="none" w:sz="0" w:space="0" w:color="auto"/>
                <w:left w:val="none" w:sz="0" w:space="0" w:color="auto"/>
                <w:bottom w:val="none" w:sz="0" w:space="0" w:color="auto"/>
                <w:right w:val="none" w:sz="0" w:space="0" w:color="auto"/>
              </w:divBdr>
              <w:divsChild>
                <w:div w:id="1538615570">
                  <w:marLeft w:val="0"/>
                  <w:marRight w:val="0"/>
                  <w:marTop w:val="0"/>
                  <w:marBottom w:val="0"/>
                  <w:divBdr>
                    <w:top w:val="single" w:sz="6" w:space="0" w:color="CECECE"/>
                    <w:left w:val="single" w:sz="6" w:space="0" w:color="CECECE"/>
                    <w:bottom w:val="single" w:sz="6" w:space="0" w:color="CECECE"/>
                    <w:right w:val="single" w:sz="6" w:space="0" w:color="CECECE"/>
                  </w:divBdr>
                  <w:divsChild>
                    <w:div w:id="1792091535">
                      <w:marLeft w:val="0"/>
                      <w:marRight w:val="0"/>
                      <w:marTop w:val="0"/>
                      <w:marBottom w:val="0"/>
                      <w:divBdr>
                        <w:top w:val="none" w:sz="0" w:space="0" w:color="auto"/>
                        <w:left w:val="none" w:sz="0" w:space="0" w:color="auto"/>
                        <w:bottom w:val="none" w:sz="0" w:space="0" w:color="auto"/>
                        <w:right w:val="none" w:sz="0" w:space="0" w:color="auto"/>
                      </w:divBdr>
                    </w:div>
                    <w:div w:id="1694459872">
                      <w:marLeft w:val="0"/>
                      <w:marRight w:val="0"/>
                      <w:marTop w:val="0"/>
                      <w:marBottom w:val="0"/>
                      <w:divBdr>
                        <w:top w:val="none" w:sz="0" w:space="0" w:color="auto"/>
                        <w:left w:val="none" w:sz="0" w:space="0" w:color="auto"/>
                        <w:bottom w:val="none" w:sz="0" w:space="0" w:color="auto"/>
                        <w:right w:val="none" w:sz="0" w:space="0" w:color="auto"/>
                      </w:divBdr>
                    </w:div>
                    <w:div w:id="593705141">
                      <w:marLeft w:val="0"/>
                      <w:marRight w:val="0"/>
                      <w:marTop w:val="0"/>
                      <w:marBottom w:val="0"/>
                      <w:divBdr>
                        <w:top w:val="none" w:sz="0" w:space="0" w:color="auto"/>
                        <w:left w:val="none" w:sz="0" w:space="0" w:color="auto"/>
                        <w:bottom w:val="none" w:sz="0" w:space="0" w:color="auto"/>
                        <w:right w:val="none" w:sz="0" w:space="0" w:color="auto"/>
                      </w:divBdr>
                    </w:div>
                    <w:div w:id="67268101">
                      <w:marLeft w:val="0"/>
                      <w:marRight w:val="0"/>
                      <w:marTop w:val="0"/>
                      <w:marBottom w:val="0"/>
                      <w:divBdr>
                        <w:top w:val="none" w:sz="0" w:space="0" w:color="auto"/>
                        <w:left w:val="none" w:sz="0" w:space="0" w:color="auto"/>
                        <w:bottom w:val="none" w:sz="0" w:space="0" w:color="auto"/>
                        <w:right w:val="none" w:sz="0" w:space="0" w:color="auto"/>
                      </w:divBdr>
                    </w:div>
                    <w:div w:id="1589853097">
                      <w:marLeft w:val="0"/>
                      <w:marRight w:val="0"/>
                      <w:marTop w:val="0"/>
                      <w:marBottom w:val="0"/>
                      <w:divBdr>
                        <w:top w:val="none" w:sz="0" w:space="0" w:color="auto"/>
                        <w:left w:val="none" w:sz="0" w:space="0" w:color="auto"/>
                        <w:bottom w:val="none" w:sz="0" w:space="0" w:color="auto"/>
                        <w:right w:val="none" w:sz="0" w:space="0" w:color="auto"/>
                      </w:divBdr>
                    </w:div>
                    <w:div w:id="1270897727">
                      <w:marLeft w:val="0"/>
                      <w:marRight w:val="0"/>
                      <w:marTop w:val="0"/>
                      <w:marBottom w:val="0"/>
                      <w:divBdr>
                        <w:top w:val="none" w:sz="0" w:space="0" w:color="auto"/>
                        <w:left w:val="none" w:sz="0" w:space="0" w:color="auto"/>
                        <w:bottom w:val="none" w:sz="0" w:space="0" w:color="auto"/>
                        <w:right w:val="none" w:sz="0" w:space="0" w:color="auto"/>
                      </w:divBdr>
                    </w:div>
                    <w:div w:id="142506715">
                      <w:marLeft w:val="0"/>
                      <w:marRight w:val="0"/>
                      <w:marTop w:val="300"/>
                      <w:marBottom w:val="0"/>
                      <w:divBdr>
                        <w:top w:val="none" w:sz="0" w:space="0" w:color="auto"/>
                        <w:left w:val="none" w:sz="0" w:space="0" w:color="auto"/>
                        <w:bottom w:val="none" w:sz="0" w:space="0" w:color="auto"/>
                        <w:right w:val="none" w:sz="0" w:space="0" w:color="auto"/>
                      </w:divBdr>
                      <w:divsChild>
                        <w:div w:id="18040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ysysy.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jpg@01D0F45F.D6B2B1D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杨毅</cp:lastModifiedBy>
  <cp:revision>2</cp:revision>
  <dcterms:created xsi:type="dcterms:W3CDTF">2015-10-27T08:24:00Z</dcterms:created>
  <dcterms:modified xsi:type="dcterms:W3CDTF">2015-10-27T08:24:00Z</dcterms:modified>
</cp:coreProperties>
</file>