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75" w:rsidRPr="001D3975" w:rsidRDefault="001D3975" w:rsidP="001D3975">
      <w:pPr>
        <w:pStyle w:val="a5"/>
        <w:shd w:val="clear" w:color="auto" w:fill="FFFFFF"/>
        <w:spacing w:before="0" w:beforeAutospacing="0" w:after="0" w:afterAutospacing="0" w:line="480" w:lineRule="atLeast"/>
        <w:jc w:val="center"/>
        <w:rPr>
          <w:rStyle w:val="a6"/>
          <w:rFonts w:ascii="仿宋_GB2312" w:eastAsia="仿宋_GB2312" w:hAnsi="微软雅黑"/>
          <w:color w:val="686868"/>
          <w:sz w:val="36"/>
          <w:szCs w:val="36"/>
        </w:rPr>
      </w:pPr>
      <w:bookmarkStart w:id="0" w:name="_GoBack"/>
      <w:bookmarkEnd w:id="0"/>
      <w:r w:rsidRPr="001D3975">
        <w:rPr>
          <w:rStyle w:val="a6"/>
          <w:rFonts w:ascii="仿宋_GB2312" w:eastAsia="仿宋_GB2312" w:hAnsi="微软雅黑" w:hint="eastAsia"/>
          <w:color w:val="686868"/>
          <w:sz w:val="36"/>
          <w:szCs w:val="36"/>
        </w:rPr>
        <w:t>全国中小企业股份转让系统公司信息技术类</w:t>
      </w:r>
    </w:p>
    <w:p w:rsidR="001D3975" w:rsidRPr="001D3975" w:rsidRDefault="001D3975" w:rsidP="001D3975">
      <w:pPr>
        <w:pStyle w:val="a5"/>
        <w:shd w:val="clear" w:color="auto" w:fill="FFFFFF"/>
        <w:spacing w:before="0" w:beforeAutospacing="0" w:after="0" w:afterAutospacing="0" w:line="480" w:lineRule="atLeast"/>
        <w:jc w:val="center"/>
        <w:rPr>
          <w:rStyle w:val="a6"/>
          <w:rFonts w:ascii="仿宋_GB2312" w:eastAsia="仿宋_GB2312" w:hAnsi="微软雅黑"/>
          <w:color w:val="686868"/>
          <w:sz w:val="36"/>
          <w:szCs w:val="36"/>
        </w:rPr>
      </w:pPr>
      <w:r w:rsidRPr="001D3975">
        <w:rPr>
          <w:rStyle w:val="a6"/>
          <w:rFonts w:ascii="仿宋_GB2312" w:eastAsia="仿宋_GB2312" w:hAnsi="微软雅黑" w:hint="eastAsia"/>
          <w:color w:val="686868"/>
          <w:sz w:val="36"/>
          <w:szCs w:val="36"/>
        </w:rPr>
        <w:t>暑期实习生招聘</w:t>
      </w:r>
      <w:r>
        <w:rPr>
          <w:rStyle w:val="a6"/>
          <w:rFonts w:ascii="仿宋_GB2312" w:eastAsia="仿宋_GB2312" w:hAnsi="微软雅黑" w:hint="eastAsia"/>
          <w:color w:val="686868"/>
          <w:sz w:val="36"/>
          <w:szCs w:val="36"/>
        </w:rPr>
        <w:t>公告及</w:t>
      </w:r>
      <w:r w:rsidRPr="001D3975">
        <w:rPr>
          <w:rStyle w:val="a6"/>
          <w:rFonts w:ascii="仿宋_GB2312" w:eastAsia="仿宋_GB2312" w:hAnsi="微软雅黑" w:hint="eastAsia"/>
          <w:color w:val="686868"/>
          <w:sz w:val="36"/>
          <w:szCs w:val="36"/>
        </w:rPr>
        <w:t>宣讲会通知</w:t>
      </w:r>
    </w:p>
    <w:p w:rsidR="001D3975" w:rsidRPr="001D3975" w:rsidRDefault="001D3975" w:rsidP="001D3975">
      <w:pPr>
        <w:pStyle w:val="a5"/>
        <w:shd w:val="clear" w:color="auto" w:fill="FFFFFF"/>
        <w:wordWrap w:val="0"/>
        <w:spacing w:before="0" w:beforeAutospacing="0" w:after="0" w:afterAutospacing="0" w:line="480" w:lineRule="atLeast"/>
        <w:rPr>
          <w:rStyle w:val="a6"/>
          <w:rFonts w:ascii="仿宋_GB2312" w:eastAsia="仿宋_GB2312" w:hAnsi="微软雅黑"/>
          <w:b w:val="0"/>
          <w:color w:val="686868"/>
          <w:sz w:val="30"/>
          <w:szCs w:val="30"/>
        </w:rPr>
      </w:pPr>
      <w:r w:rsidRPr="001D3975">
        <w:rPr>
          <w:rStyle w:val="a6"/>
          <w:rFonts w:ascii="仿宋_GB2312" w:eastAsia="仿宋_GB2312" w:hAnsi="微软雅黑" w:hint="eastAsia"/>
          <w:b w:val="0"/>
          <w:color w:val="686868"/>
          <w:sz w:val="30"/>
          <w:szCs w:val="30"/>
        </w:rPr>
        <w:t>亲爱的同学们：</w:t>
      </w:r>
    </w:p>
    <w:p w:rsidR="001D3975" w:rsidRDefault="001D3975" w:rsidP="001D3975">
      <w:pPr>
        <w:pStyle w:val="a5"/>
        <w:shd w:val="clear" w:color="auto" w:fill="FFFFFF"/>
        <w:wordWrap w:val="0"/>
        <w:spacing w:before="0" w:beforeAutospacing="0" w:after="0" w:afterAutospacing="0" w:line="480" w:lineRule="atLeast"/>
        <w:ind w:firstLine="585"/>
        <w:rPr>
          <w:rStyle w:val="a6"/>
          <w:rFonts w:ascii="仿宋_GB2312" w:eastAsia="仿宋_GB2312" w:hAnsi="微软雅黑"/>
          <w:b w:val="0"/>
          <w:color w:val="686868"/>
          <w:sz w:val="30"/>
          <w:szCs w:val="30"/>
        </w:rPr>
      </w:pPr>
      <w:r w:rsidRPr="001D3975">
        <w:rPr>
          <w:rStyle w:val="a6"/>
          <w:rFonts w:ascii="仿宋_GB2312" w:eastAsia="仿宋_GB2312" w:hAnsi="微软雅黑" w:hint="eastAsia"/>
          <w:b w:val="0"/>
          <w:color w:val="686868"/>
          <w:sz w:val="30"/>
          <w:szCs w:val="30"/>
        </w:rPr>
        <w:t>我司</w:t>
      </w:r>
      <w:r>
        <w:rPr>
          <w:rStyle w:val="a6"/>
          <w:rFonts w:ascii="仿宋_GB2312" w:eastAsia="仿宋_GB2312" w:hAnsi="微软雅黑" w:hint="eastAsia"/>
          <w:b w:val="0"/>
          <w:color w:val="686868"/>
          <w:sz w:val="30"/>
          <w:szCs w:val="30"/>
        </w:rPr>
        <w:t>开始面向2016年应届生招聘暑期实习生啦！公司将于2015年5月28日（本周四）19:00-21:00，在北京航空航天大学知行南楼就业指导中心201室举办宣讲会，欢迎同学们到现场与我司工作人员互动交流，更深入地了解公司。</w:t>
      </w:r>
    </w:p>
    <w:p w:rsidR="001D3975" w:rsidRPr="001D3975" w:rsidRDefault="001D3975" w:rsidP="001D3975">
      <w:pPr>
        <w:pStyle w:val="a5"/>
        <w:shd w:val="clear" w:color="auto" w:fill="FFFFFF"/>
        <w:wordWrap w:val="0"/>
        <w:spacing w:before="0" w:beforeAutospacing="0" w:after="0" w:afterAutospacing="0" w:line="480" w:lineRule="atLeast"/>
        <w:ind w:firstLine="585"/>
        <w:rPr>
          <w:rStyle w:val="a6"/>
          <w:rFonts w:ascii="仿宋_GB2312" w:eastAsia="仿宋_GB2312" w:hAnsi="微软雅黑"/>
          <w:b w:val="0"/>
          <w:color w:val="686868"/>
          <w:sz w:val="30"/>
          <w:szCs w:val="30"/>
        </w:rPr>
      </w:pPr>
      <w:r>
        <w:rPr>
          <w:rStyle w:val="a6"/>
          <w:rFonts w:ascii="仿宋_GB2312" w:eastAsia="仿宋_GB2312" w:hAnsi="微软雅黑" w:hint="eastAsia"/>
          <w:b w:val="0"/>
          <w:color w:val="686868"/>
          <w:sz w:val="30"/>
          <w:szCs w:val="30"/>
        </w:rPr>
        <w:t>同学们也可以先根据如下内容简单了解一下我们公司和此次招聘的岗位，希望大家根据下边的简历投递方式积极应聘报名哦！！</w:t>
      </w:r>
    </w:p>
    <w:p w:rsidR="001D3975" w:rsidRPr="001D3975" w:rsidRDefault="001D3975" w:rsidP="001D3975">
      <w:pPr>
        <w:pStyle w:val="a5"/>
        <w:shd w:val="clear" w:color="auto" w:fill="FFFFFF"/>
        <w:wordWrap w:val="0"/>
        <w:spacing w:before="0" w:beforeAutospacing="0" w:after="0" w:afterAutospacing="0" w:line="480" w:lineRule="atLeast"/>
        <w:ind w:firstLineChars="200" w:firstLine="602"/>
        <w:rPr>
          <w:rFonts w:ascii="仿宋_GB2312" w:eastAsia="仿宋_GB2312" w:hAnsi="微软雅黑"/>
          <w:color w:val="686868"/>
          <w:sz w:val="30"/>
          <w:szCs w:val="30"/>
        </w:rPr>
      </w:pPr>
      <w:r w:rsidRPr="001D3975">
        <w:rPr>
          <w:rStyle w:val="a6"/>
          <w:rFonts w:ascii="仿宋_GB2312" w:eastAsia="仿宋_GB2312" w:hAnsi="微软雅黑" w:hint="eastAsia"/>
          <w:color w:val="686868"/>
          <w:sz w:val="30"/>
          <w:szCs w:val="30"/>
        </w:rPr>
        <w:t>一、公司简介</w:t>
      </w:r>
    </w:p>
    <w:p w:rsidR="001D3975" w:rsidRPr="001D3975" w:rsidRDefault="001D3975" w:rsidP="001D3975">
      <w:pPr>
        <w:pStyle w:val="a5"/>
        <w:shd w:val="clear" w:color="auto" w:fill="FFFFFF"/>
        <w:wordWrap w:val="0"/>
        <w:spacing w:before="0" w:beforeAutospacing="0" w:after="0" w:afterAutospacing="0" w:line="480" w:lineRule="atLeast"/>
        <w:rPr>
          <w:rFonts w:ascii="仿宋_GB2312" w:eastAsia="仿宋_GB2312" w:hAnsi="微软雅黑"/>
          <w:color w:val="686868"/>
          <w:sz w:val="30"/>
          <w:szCs w:val="30"/>
        </w:rPr>
      </w:pP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w:t>
      </w: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全国中小企业股份转让系统（以下简称“新三板”）是经国务院批准，依据证券法设立的继上交所、深交所之后第三家全国性证券交易场所，也是境内第一家公司制运营的证券交易场所。全国中小企业股份转让系统有限责任公司（以下简称“全国股转公司”）为其运营机构，于2012年9月20日在国家工商总局注册成立，注册资本30亿元。股东单位有：上海证券交易所、深圳证券交易所、中国证券登记结算有限责任公司、上海期货交易所、郑州商品交易所、大连商品交易所及中国金融期货交易所。</w:t>
      </w:r>
    </w:p>
    <w:p w:rsidR="001D3975" w:rsidRPr="001D3975" w:rsidRDefault="001D3975" w:rsidP="001D3975">
      <w:pPr>
        <w:pStyle w:val="a5"/>
        <w:shd w:val="clear" w:color="auto" w:fill="FFFFFF"/>
        <w:wordWrap w:val="0"/>
        <w:spacing w:before="0" w:beforeAutospacing="0" w:after="0" w:afterAutospacing="0" w:line="480" w:lineRule="atLeast"/>
        <w:rPr>
          <w:rFonts w:ascii="仿宋_GB2312" w:eastAsia="仿宋_GB2312" w:hAnsi="微软雅黑"/>
          <w:color w:val="686868"/>
          <w:sz w:val="30"/>
          <w:szCs w:val="30"/>
        </w:rPr>
      </w:pP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w:t>
      </w: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全国股转公司成立两年来，不断完善市场功能，加强市场服务，推动市场创新，努力营造公开、公平、公正的市场环境。截至2015年4月30日，新三板挂牌公司2343家，总市值11166.</w:t>
      </w:r>
      <w:r w:rsidRPr="001D3975">
        <w:rPr>
          <w:rFonts w:ascii="仿宋_GB2312" w:eastAsia="仿宋_GB2312" w:hAnsi="微软雅黑" w:hint="eastAsia"/>
          <w:color w:val="686868"/>
          <w:sz w:val="30"/>
          <w:szCs w:val="30"/>
        </w:rPr>
        <w:lastRenderedPageBreak/>
        <w:t>43亿元。为了满足公司业务发展和人才队伍建设需要，现诚向海内外公开招聘2015年暑期实习生，为广大优秀高校学子们提供亲身参与新三板建设，深入了解公司文化和业务的机会。对于实习期间表现优异的实习生，公司将在招聘2016届应届生时择优留用。欢迎有志于投身中国多层次资本市场建设大业的2016年应届毕业生踊跃报名！</w:t>
      </w:r>
    </w:p>
    <w:p w:rsidR="001D3975" w:rsidRPr="001D3975" w:rsidRDefault="001D3975" w:rsidP="001D3975">
      <w:pPr>
        <w:pStyle w:val="a5"/>
        <w:shd w:val="clear" w:color="auto" w:fill="FFFFFF"/>
        <w:wordWrap w:val="0"/>
        <w:spacing w:before="0" w:beforeAutospacing="0" w:after="0" w:afterAutospacing="0" w:line="480" w:lineRule="atLeast"/>
        <w:rPr>
          <w:rFonts w:ascii="仿宋_GB2312" w:eastAsia="仿宋_GB2312" w:hAnsi="微软雅黑"/>
          <w:color w:val="686868"/>
          <w:sz w:val="30"/>
          <w:szCs w:val="30"/>
        </w:rPr>
      </w:pPr>
      <w:r w:rsidRPr="001D3975">
        <w:rPr>
          <w:rStyle w:val="a6"/>
          <w:rFonts w:ascii="仿宋_GB2312" w:eastAsia="仿宋_GB2312" w:hAnsi="微软雅黑" w:hint="eastAsia"/>
          <w:color w:val="686868"/>
          <w:sz w:val="30"/>
          <w:szCs w:val="30"/>
        </w:rPr>
        <w:t>二、招聘岗位及条件</w:t>
      </w:r>
    </w:p>
    <w:p w:rsidR="001D3975" w:rsidRPr="001D3975" w:rsidRDefault="001D3975" w:rsidP="001D3975">
      <w:pPr>
        <w:pStyle w:val="a5"/>
        <w:shd w:val="clear" w:color="auto" w:fill="FFFFFF"/>
        <w:wordWrap w:val="0"/>
        <w:spacing w:before="0" w:beforeAutospacing="0" w:after="0" w:afterAutospacing="0" w:line="480" w:lineRule="atLeast"/>
        <w:rPr>
          <w:rFonts w:ascii="仿宋_GB2312" w:eastAsia="仿宋_GB2312" w:hAnsi="微软雅黑"/>
          <w:color w:val="686868"/>
          <w:sz w:val="30"/>
          <w:szCs w:val="30"/>
        </w:rPr>
      </w:pPr>
      <w:r w:rsidRPr="001D3975">
        <w:rPr>
          <w:rStyle w:val="a6"/>
          <w:rFonts w:ascii="微软雅黑" w:eastAsia="仿宋_GB2312" w:hAnsi="微软雅黑" w:hint="eastAsia"/>
          <w:color w:val="686868"/>
          <w:sz w:val="30"/>
          <w:szCs w:val="30"/>
        </w:rPr>
        <w:t> </w:t>
      </w:r>
      <w:r w:rsidRPr="001D3975">
        <w:rPr>
          <w:rStyle w:val="a6"/>
          <w:rFonts w:ascii="仿宋_GB2312" w:eastAsia="仿宋_GB2312" w:hAnsi="微软雅黑" w:hint="eastAsia"/>
          <w:color w:val="686868"/>
          <w:sz w:val="30"/>
          <w:szCs w:val="30"/>
        </w:rPr>
        <w:t xml:space="preserve"> </w:t>
      </w:r>
      <w:r w:rsidRPr="001D3975">
        <w:rPr>
          <w:rStyle w:val="a6"/>
          <w:rFonts w:ascii="微软雅黑" w:eastAsia="仿宋_GB2312" w:hAnsi="微软雅黑" w:hint="eastAsia"/>
          <w:color w:val="686868"/>
          <w:sz w:val="30"/>
          <w:szCs w:val="30"/>
        </w:rPr>
        <w:t> </w:t>
      </w:r>
      <w:r w:rsidRPr="001D3975">
        <w:rPr>
          <w:rStyle w:val="a6"/>
          <w:rFonts w:ascii="仿宋_GB2312" w:eastAsia="仿宋_GB2312" w:hAnsi="微软雅黑" w:hint="eastAsia"/>
          <w:color w:val="686868"/>
          <w:sz w:val="30"/>
          <w:szCs w:val="30"/>
        </w:rPr>
        <w:t xml:space="preserve"> 计算机类：</w:t>
      </w:r>
    </w:p>
    <w:p w:rsidR="001D3975" w:rsidRPr="001D3975" w:rsidRDefault="001D3975" w:rsidP="001D3975">
      <w:pPr>
        <w:pStyle w:val="a5"/>
        <w:shd w:val="clear" w:color="auto" w:fill="FFFFFF"/>
        <w:wordWrap w:val="0"/>
        <w:spacing w:before="0" w:beforeAutospacing="0" w:after="0" w:afterAutospacing="0" w:line="480" w:lineRule="atLeast"/>
        <w:rPr>
          <w:rFonts w:ascii="仿宋_GB2312" w:eastAsia="仿宋_GB2312" w:hAnsi="微软雅黑"/>
          <w:color w:val="686868"/>
          <w:sz w:val="30"/>
          <w:szCs w:val="30"/>
        </w:rPr>
      </w:pPr>
      <w:r w:rsidRPr="001D3975">
        <w:rPr>
          <w:rStyle w:val="a6"/>
          <w:rFonts w:ascii="微软雅黑" w:eastAsia="仿宋_GB2312" w:hAnsi="微软雅黑" w:hint="eastAsia"/>
          <w:color w:val="686868"/>
          <w:sz w:val="30"/>
          <w:szCs w:val="30"/>
        </w:rPr>
        <w:t> </w:t>
      </w:r>
      <w:r w:rsidRPr="001D3975">
        <w:rPr>
          <w:rStyle w:val="a6"/>
          <w:rFonts w:ascii="仿宋_GB2312" w:eastAsia="仿宋_GB2312" w:hAnsi="微软雅黑" w:hint="eastAsia"/>
          <w:color w:val="686868"/>
          <w:sz w:val="30"/>
          <w:szCs w:val="30"/>
        </w:rPr>
        <w:t xml:space="preserve"> </w:t>
      </w:r>
      <w:r w:rsidRPr="001D3975">
        <w:rPr>
          <w:rStyle w:val="a6"/>
          <w:rFonts w:ascii="微软雅黑" w:eastAsia="仿宋_GB2312" w:hAnsi="微软雅黑" w:hint="eastAsia"/>
          <w:color w:val="686868"/>
          <w:sz w:val="30"/>
          <w:szCs w:val="30"/>
        </w:rPr>
        <w:t> </w:t>
      </w:r>
      <w:r w:rsidRPr="001D3975">
        <w:rPr>
          <w:rStyle w:val="a6"/>
          <w:rFonts w:ascii="仿宋_GB2312" w:eastAsia="仿宋_GB2312" w:hAnsi="微软雅黑" w:hint="eastAsia"/>
          <w:color w:val="686868"/>
          <w:sz w:val="30"/>
          <w:szCs w:val="30"/>
        </w:rPr>
        <w:t xml:space="preserve"> （一）岗位职责：</w:t>
      </w:r>
    </w:p>
    <w:p w:rsidR="001D3975" w:rsidRPr="001D3975" w:rsidRDefault="001D3975" w:rsidP="001D3975">
      <w:pPr>
        <w:pStyle w:val="a5"/>
        <w:shd w:val="clear" w:color="auto" w:fill="FFFFFF"/>
        <w:wordWrap w:val="0"/>
        <w:spacing w:before="0" w:beforeAutospacing="0" w:after="0" w:afterAutospacing="0" w:line="480" w:lineRule="atLeast"/>
        <w:rPr>
          <w:rFonts w:ascii="仿宋_GB2312" w:eastAsia="仿宋_GB2312" w:hAnsi="微软雅黑"/>
          <w:color w:val="686868"/>
          <w:sz w:val="30"/>
          <w:szCs w:val="30"/>
        </w:rPr>
      </w:pP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w:t>
      </w: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协助参与公司技术系统开发、测试、运维和网站建设，以及大数据、云计算等新技术的研究和跟踪工作；协助参与交易系统操作、监控等相关工作；协助参与IT审计相关工作。</w:t>
      </w:r>
    </w:p>
    <w:p w:rsidR="001D3975" w:rsidRPr="001D3975" w:rsidRDefault="001D3975" w:rsidP="001D3975">
      <w:pPr>
        <w:pStyle w:val="a5"/>
        <w:shd w:val="clear" w:color="auto" w:fill="FFFFFF"/>
        <w:wordWrap w:val="0"/>
        <w:spacing w:before="0" w:beforeAutospacing="0" w:after="0" w:afterAutospacing="0" w:line="480" w:lineRule="atLeast"/>
        <w:rPr>
          <w:rFonts w:ascii="仿宋_GB2312" w:eastAsia="仿宋_GB2312" w:hAnsi="微软雅黑"/>
          <w:color w:val="686868"/>
          <w:sz w:val="30"/>
          <w:szCs w:val="30"/>
        </w:rPr>
      </w:pPr>
      <w:r w:rsidRPr="001D3975">
        <w:rPr>
          <w:rStyle w:val="a6"/>
          <w:rFonts w:ascii="微软雅黑" w:eastAsia="仿宋_GB2312" w:hAnsi="微软雅黑" w:hint="eastAsia"/>
          <w:color w:val="686868"/>
          <w:sz w:val="30"/>
          <w:szCs w:val="30"/>
        </w:rPr>
        <w:t> </w:t>
      </w:r>
      <w:r w:rsidRPr="001D3975">
        <w:rPr>
          <w:rStyle w:val="a6"/>
          <w:rFonts w:ascii="仿宋_GB2312" w:eastAsia="仿宋_GB2312" w:hAnsi="微软雅黑" w:hint="eastAsia"/>
          <w:color w:val="686868"/>
          <w:sz w:val="30"/>
          <w:szCs w:val="30"/>
        </w:rPr>
        <w:t xml:space="preserve"> </w:t>
      </w:r>
      <w:r w:rsidRPr="001D3975">
        <w:rPr>
          <w:rStyle w:val="a6"/>
          <w:rFonts w:ascii="微软雅黑" w:eastAsia="仿宋_GB2312" w:hAnsi="微软雅黑" w:hint="eastAsia"/>
          <w:color w:val="686868"/>
          <w:sz w:val="30"/>
          <w:szCs w:val="30"/>
        </w:rPr>
        <w:t> </w:t>
      </w:r>
      <w:r w:rsidRPr="001D3975">
        <w:rPr>
          <w:rStyle w:val="a6"/>
          <w:rFonts w:ascii="仿宋_GB2312" w:eastAsia="仿宋_GB2312" w:hAnsi="微软雅黑" w:hint="eastAsia"/>
          <w:color w:val="686868"/>
          <w:sz w:val="30"/>
          <w:szCs w:val="30"/>
        </w:rPr>
        <w:t xml:space="preserve"> （二）招聘条件：</w:t>
      </w:r>
    </w:p>
    <w:p w:rsidR="001D3975" w:rsidRPr="001D3975" w:rsidRDefault="001D3975" w:rsidP="001D3975">
      <w:pPr>
        <w:pStyle w:val="a5"/>
        <w:shd w:val="clear" w:color="auto" w:fill="FFFFFF"/>
        <w:wordWrap w:val="0"/>
        <w:spacing w:before="0" w:beforeAutospacing="0" w:after="0" w:afterAutospacing="0" w:line="480" w:lineRule="atLeast"/>
        <w:rPr>
          <w:rFonts w:ascii="仿宋_GB2312" w:eastAsia="仿宋_GB2312" w:hAnsi="微软雅黑"/>
          <w:color w:val="686868"/>
          <w:sz w:val="30"/>
          <w:szCs w:val="30"/>
        </w:rPr>
      </w:pP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w:t>
      </w: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1、遵守国家法律法规，品行端正，无违法违纪记录；</w:t>
      </w:r>
    </w:p>
    <w:p w:rsidR="001D3975" w:rsidRPr="001D3975" w:rsidRDefault="001D3975" w:rsidP="001D3975">
      <w:pPr>
        <w:pStyle w:val="a5"/>
        <w:shd w:val="clear" w:color="auto" w:fill="FFFFFF"/>
        <w:wordWrap w:val="0"/>
        <w:spacing w:before="0" w:beforeAutospacing="0" w:after="0" w:afterAutospacing="0" w:line="480" w:lineRule="atLeast"/>
        <w:rPr>
          <w:rFonts w:ascii="仿宋_GB2312" w:eastAsia="仿宋_GB2312" w:hAnsi="微软雅黑"/>
          <w:color w:val="686868"/>
          <w:sz w:val="30"/>
          <w:szCs w:val="30"/>
        </w:rPr>
      </w:pP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w:t>
      </w: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2、大学本科及以上学历，计算机、软件工程、信息与通信工程等相关专业2016年应届毕业生；</w:t>
      </w:r>
    </w:p>
    <w:p w:rsidR="001D3975" w:rsidRPr="001D3975" w:rsidRDefault="001D3975" w:rsidP="001D3975">
      <w:pPr>
        <w:pStyle w:val="a5"/>
        <w:shd w:val="clear" w:color="auto" w:fill="FFFFFF"/>
        <w:wordWrap w:val="0"/>
        <w:spacing w:before="0" w:beforeAutospacing="0" w:after="0" w:afterAutospacing="0" w:line="480" w:lineRule="atLeast"/>
        <w:rPr>
          <w:rFonts w:ascii="仿宋_GB2312" w:eastAsia="仿宋_GB2312" w:hAnsi="微软雅黑"/>
          <w:color w:val="686868"/>
          <w:sz w:val="30"/>
          <w:szCs w:val="30"/>
        </w:rPr>
      </w:pP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w:t>
      </w: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3、具有良好的沟通表达、团队协作和组织协调能力；</w:t>
      </w:r>
    </w:p>
    <w:p w:rsidR="001D3975" w:rsidRPr="001D3975" w:rsidRDefault="001D3975" w:rsidP="001D3975">
      <w:pPr>
        <w:pStyle w:val="a5"/>
        <w:shd w:val="clear" w:color="auto" w:fill="FFFFFF"/>
        <w:wordWrap w:val="0"/>
        <w:spacing w:before="0" w:beforeAutospacing="0" w:after="0" w:afterAutospacing="0" w:line="480" w:lineRule="atLeast"/>
        <w:rPr>
          <w:rFonts w:ascii="仿宋_GB2312" w:eastAsia="仿宋_GB2312" w:hAnsi="微软雅黑"/>
          <w:color w:val="686868"/>
          <w:sz w:val="30"/>
          <w:szCs w:val="30"/>
        </w:rPr>
      </w:pP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w:t>
      </w: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4、具有良好的抗压能力和环境适应能力；</w:t>
      </w:r>
    </w:p>
    <w:p w:rsidR="001D3975" w:rsidRPr="001D3975" w:rsidRDefault="001D3975" w:rsidP="001D3975">
      <w:pPr>
        <w:pStyle w:val="a5"/>
        <w:shd w:val="clear" w:color="auto" w:fill="FFFFFF"/>
        <w:wordWrap w:val="0"/>
        <w:spacing w:before="0" w:beforeAutospacing="0" w:after="0" w:afterAutospacing="0" w:line="480" w:lineRule="atLeast"/>
        <w:rPr>
          <w:rFonts w:ascii="仿宋_GB2312" w:eastAsia="仿宋_GB2312" w:hAnsi="微软雅黑"/>
          <w:color w:val="686868"/>
          <w:sz w:val="30"/>
          <w:szCs w:val="30"/>
        </w:rPr>
      </w:pP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w:t>
      </w: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5、具有相关专业资格证书者优先；</w:t>
      </w:r>
    </w:p>
    <w:p w:rsidR="001D3975" w:rsidRPr="001D3975" w:rsidRDefault="001D3975" w:rsidP="001D3975">
      <w:pPr>
        <w:pStyle w:val="a5"/>
        <w:shd w:val="clear" w:color="auto" w:fill="FFFFFF"/>
        <w:wordWrap w:val="0"/>
        <w:spacing w:before="0" w:beforeAutospacing="0" w:after="0" w:afterAutospacing="0" w:line="480" w:lineRule="atLeast"/>
        <w:rPr>
          <w:rFonts w:ascii="仿宋_GB2312" w:eastAsia="仿宋_GB2312" w:hAnsi="微软雅黑"/>
          <w:color w:val="686868"/>
          <w:sz w:val="30"/>
          <w:szCs w:val="30"/>
        </w:rPr>
      </w:pP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w:t>
      </w: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6、具有相关实践经验或跨专业复合背景者优先；</w:t>
      </w:r>
    </w:p>
    <w:p w:rsidR="001D3975" w:rsidRPr="001D3975" w:rsidRDefault="001D3975" w:rsidP="001D3975">
      <w:pPr>
        <w:pStyle w:val="a5"/>
        <w:shd w:val="clear" w:color="auto" w:fill="FFFFFF"/>
        <w:wordWrap w:val="0"/>
        <w:spacing w:before="0" w:beforeAutospacing="0" w:after="0" w:afterAutospacing="0" w:line="480" w:lineRule="atLeast"/>
        <w:rPr>
          <w:rFonts w:ascii="仿宋_GB2312" w:eastAsia="仿宋_GB2312" w:hAnsi="微软雅黑"/>
          <w:color w:val="686868"/>
          <w:sz w:val="30"/>
          <w:szCs w:val="30"/>
        </w:rPr>
      </w:pPr>
      <w:r>
        <w:rPr>
          <w:rStyle w:val="a6"/>
          <w:rFonts w:ascii="仿宋_GB2312" w:eastAsia="仿宋_GB2312" w:hAnsi="微软雅黑" w:hint="eastAsia"/>
          <w:color w:val="686868"/>
          <w:sz w:val="30"/>
          <w:szCs w:val="30"/>
        </w:rPr>
        <w:t>三、简历投递</w:t>
      </w:r>
      <w:r w:rsidRPr="001D3975">
        <w:rPr>
          <w:rStyle w:val="a6"/>
          <w:rFonts w:ascii="仿宋_GB2312" w:eastAsia="仿宋_GB2312" w:hAnsi="微软雅黑" w:hint="eastAsia"/>
          <w:color w:val="686868"/>
          <w:sz w:val="30"/>
          <w:szCs w:val="30"/>
        </w:rPr>
        <w:t>方式</w:t>
      </w:r>
    </w:p>
    <w:p w:rsidR="001D3975" w:rsidRPr="001D3975" w:rsidRDefault="001D3975" w:rsidP="001D3975">
      <w:pPr>
        <w:pStyle w:val="a5"/>
        <w:shd w:val="clear" w:color="auto" w:fill="FFFFFF"/>
        <w:wordWrap w:val="0"/>
        <w:spacing w:before="0" w:beforeAutospacing="0" w:after="0" w:afterAutospacing="0" w:line="480" w:lineRule="atLeast"/>
        <w:rPr>
          <w:rFonts w:ascii="仿宋_GB2312" w:eastAsia="仿宋_GB2312" w:hAnsi="微软雅黑"/>
          <w:color w:val="686868"/>
          <w:sz w:val="30"/>
          <w:szCs w:val="30"/>
        </w:rPr>
      </w:pPr>
      <w:r w:rsidRPr="001D3975">
        <w:rPr>
          <w:rFonts w:ascii="微软雅黑" w:eastAsia="仿宋_GB2312" w:hAnsi="微软雅黑" w:hint="eastAsia"/>
          <w:color w:val="686868"/>
          <w:sz w:val="30"/>
          <w:szCs w:val="30"/>
        </w:rPr>
        <w:lastRenderedPageBreak/>
        <w:t> </w:t>
      </w:r>
      <w:r w:rsidRPr="001D3975">
        <w:rPr>
          <w:rFonts w:ascii="仿宋_GB2312" w:eastAsia="仿宋_GB2312" w:hAnsi="微软雅黑" w:hint="eastAsia"/>
          <w:color w:val="686868"/>
          <w:sz w:val="30"/>
          <w:szCs w:val="30"/>
        </w:rPr>
        <w:t xml:space="preserve"> </w:t>
      </w: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招聘职位信息及简历投递，请登录全国股份转让系统公司招聘门户网站（http://neeq.zhiye.com/），在“实习生招聘”栏目在线申请相应职位，每人仅可投递一个职位。</w:t>
      </w:r>
    </w:p>
    <w:p w:rsidR="001D3975" w:rsidRPr="001D3975" w:rsidRDefault="001D3975" w:rsidP="001D3975">
      <w:pPr>
        <w:pStyle w:val="a5"/>
        <w:shd w:val="clear" w:color="auto" w:fill="FFFFFF"/>
        <w:wordWrap w:val="0"/>
        <w:spacing w:before="0" w:beforeAutospacing="0" w:after="0" w:afterAutospacing="0" w:line="480" w:lineRule="atLeast"/>
        <w:rPr>
          <w:rFonts w:ascii="仿宋_GB2312" w:eastAsia="仿宋_GB2312" w:hAnsi="微软雅黑"/>
          <w:color w:val="686868"/>
          <w:sz w:val="30"/>
          <w:szCs w:val="30"/>
        </w:rPr>
      </w:pP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w:t>
      </w: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报名截止时间为：2015年5月29日。</w:t>
      </w:r>
    </w:p>
    <w:p w:rsidR="001D3975" w:rsidRPr="001D3975" w:rsidRDefault="001D3975" w:rsidP="001D3975">
      <w:pPr>
        <w:pStyle w:val="a5"/>
        <w:shd w:val="clear" w:color="auto" w:fill="FFFFFF"/>
        <w:wordWrap w:val="0"/>
        <w:spacing w:before="0" w:beforeAutospacing="0" w:after="0" w:afterAutospacing="0" w:line="480" w:lineRule="atLeast"/>
        <w:rPr>
          <w:rFonts w:ascii="仿宋_GB2312" w:eastAsia="仿宋_GB2312" w:hAnsi="微软雅黑"/>
          <w:color w:val="686868"/>
          <w:sz w:val="30"/>
          <w:szCs w:val="30"/>
        </w:rPr>
      </w:pPr>
      <w:r w:rsidRPr="001D3975">
        <w:rPr>
          <w:rStyle w:val="a6"/>
          <w:rFonts w:ascii="仿宋_GB2312" w:eastAsia="仿宋_GB2312" w:hAnsi="微软雅黑" w:hint="eastAsia"/>
          <w:color w:val="686868"/>
          <w:sz w:val="30"/>
          <w:szCs w:val="30"/>
        </w:rPr>
        <w:t>四、项目流程</w:t>
      </w:r>
    </w:p>
    <w:p w:rsidR="001D3975" w:rsidRPr="001D3975" w:rsidRDefault="001D3975" w:rsidP="001D3975">
      <w:pPr>
        <w:pStyle w:val="a5"/>
        <w:shd w:val="clear" w:color="auto" w:fill="FFFFFF"/>
        <w:wordWrap w:val="0"/>
        <w:spacing w:before="0" w:beforeAutospacing="0" w:after="0" w:afterAutospacing="0" w:line="480" w:lineRule="atLeast"/>
        <w:rPr>
          <w:rFonts w:ascii="仿宋_GB2312" w:eastAsia="仿宋_GB2312" w:hAnsi="微软雅黑"/>
          <w:color w:val="686868"/>
          <w:sz w:val="30"/>
          <w:szCs w:val="30"/>
        </w:rPr>
      </w:pP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w:t>
      </w: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网上报名、甄选考核、定岗实习、考核评定。</w:t>
      </w:r>
    </w:p>
    <w:p w:rsidR="001D3975" w:rsidRPr="001D3975" w:rsidRDefault="001D3975" w:rsidP="001D3975">
      <w:pPr>
        <w:pStyle w:val="a5"/>
        <w:shd w:val="clear" w:color="auto" w:fill="FFFFFF"/>
        <w:wordWrap w:val="0"/>
        <w:spacing w:before="0" w:beforeAutospacing="0" w:after="0" w:afterAutospacing="0" w:line="480" w:lineRule="atLeast"/>
        <w:rPr>
          <w:rFonts w:ascii="仿宋_GB2312" w:eastAsia="仿宋_GB2312" w:hAnsi="微软雅黑"/>
          <w:color w:val="686868"/>
          <w:sz w:val="30"/>
          <w:szCs w:val="30"/>
        </w:rPr>
      </w:pPr>
      <w:r w:rsidRPr="001D3975">
        <w:rPr>
          <w:rStyle w:val="a6"/>
          <w:rFonts w:ascii="仿宋_GB2312" w:eastAsia="仿宋_GB2312" w:hAnsi="微软雅黑" w:hint="eastAsia"/>
          <w:color w:val="686868"/>
          <w:sz w:val="30"/>
          <w:szCs w:val="30"/>
        </w:rPr>
        <w:t>五、实习时间</w:t>
      </w:r>
    </w:p>
    <w:p w:rsidR="001D3975" w:rsidRPr="001D3975" w:rsidRDefault="001D3975" w:rsidP="001D3975">
      <w:pPr>
        <w:pStyle w:val="a5"/>
        <w:shd w:val="clear" w:color="auto" w:fill="FFFFFF"/>
        <w:wordWrap w:val="0"/>
        <w:spacing w:before="0" w:beforeAutospacing="0" w:after="0" w:afterAutospacing="0" w:line="480" w:lineRule="atLeast"/>
        <w:rPr>
          <w:rFonts w:ascii="仿宋_GB2312" w:eastAsia="仿宋_GB2312" w:hAnsi="微软雅黑"/>
          <w:color w:val="686868"/>
          <w:sz w:val="30"/>
          <w:szCs w:val="30"/>
        </w:rPr>
      </w:pP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w:t>
      </w: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2015年7月—9月</w:t>
      </w:r>
    </w:p>
    <w:p w:rsidR="001D3975" w:rsidRPr="001D3975" w:rsidRDefault="001D3975" w:rsidP="001D3975">
      <w:pPr>
        <w:pStyle w:val="a5"/>
        <w:shd w:val="clear" w:color="auto" w:fill="FFFFFF"/>
        <w:wordWrap w:val="0"/>
        <w:spacing w:before="0" w:beforeAutospacing="0" w:after="0" w:afterAutospacing="0" w:line="480" w:lineRule="atLeast"/>
        <w:rPr>
          <w:rFonts w:ascii="仿宋_GB2312" w:eastAsia="仿宋_GB2312" w:hAnsi="微软雅黑"/>
          <w:color w:val="686868"/>
          <w:sz w:val="30"/>
          <w:szCs w:val="30"/>
        </w:rPr>
      </w:pPr>
      <w:r w:rsidRPr="001D3975">
        <w:rPr>
          <w:rStyle w:val="a6"/>
          <w:rFonts w:ascii="仿宋_GB2312" w:eastAsia="仿宋_GB2312" w:hAnsi="微软雅黑" w:hint="eastAsia"/>
          <w:color w:val="686868"/>
          <w:sz w:val="30"/>
          <w:szCs w:val="30"/>
        </w:rPr>
        <w:t>六、咨询方式</w:t>
      </w:r>
    </w:p>
    <w:p w:rsidR="001D3975" w:rsidRPr="001D3975" w:rsidRDefault="001D3975" w:rsidP="001D3975">
      <w:pPr>
        <w:pStyle w:val="a5"/>
        <w:shd w:val="clear" w:color="auto" w:fill="FFFFFF"/>
        <w:wordWrap w:val="0"/>
        <w:spacing w:before="0" w:beforeAutospacing="0" w:after="0" w:afterAutospacing="0" w:line="480" w:lineRule="atLeast"/>
        <w:rPr>
          <w:rFonts w:ascii="仿宋_GB2312" w:eastAsia="仿宋_GB2312" w:hAnsi="微软雅黑"/>
          <w:color w:val="686868"/>
          <w:sz w:val="30"/>
          <w:szCs w:val="30"/>
        </w:rPr>
      </w:pP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w:t>
      </w:r>
      <w:r w:rsidRPr="001D3975">
        <w:rPr>
          <w:rFonts w:ascii="微软雅黑" w:eastAsia="仿宋_GB2312" w:hAnsi="微软雅黑" w:hint="eastAsia"/>
          <w:color w:val="686868"/>
          <w:sz w:val="30"/>
          <w:szCs w:val="30"/>
        </w:rPr>
        <w:t> </w:t>
      </w:r>
      <w:r w:rsidRPr="001D3975">
        <w:rPr>
          <w:rFonts w:ascii="仿宋_GB2312" w:eastAsia="仿宋_GB2312" w:hAnsi="微软雅黑" w:hint="eastAsia"/>
          <w:color w:val="686868"/>
          <w:sz w:val="30"/>
          <w:szCs w:val="30"/>
        </w:rPr>
        <w:t xml:space="preserve"> 电子信箱：</w:t>
      </w:r>
      <w:hyperlink r:id="rId5" w:history="1">
        <w:r w:rsidRPr="001D3975">
          <w:rPr>
            <w:rStyle w:val="a7"/>
            <w:rFonts w:ascii="仿宋_GB2312" w:eastAsia="仿宋_GB2312" w:hAnsi="微软雅黑" w:hint="eastAsia"/>
            <w:sz w:val="30"/>
            <w:szCs w:val="30"/>
          </w:rPr>
          <w:t>job@neeq.org.cn</w:t>
        </w:r>
      </w:hyperlink>
    </w:p>
    <w:p w:rsidR="004276E0" w:rsidRDefault="004276E0"/>
    <w:sectPr w:rsidR="004276E0" w:rsidSect="00427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75"/>
    <w:rsid w:val="000052D1"/>
    <w:rsid w:val="00015FE7"/>
    <w:rsid w:val="00032B2E"/>
    <w:rsid w:val="00043055"/>
    <w:rsid w:val="00052AE0"/>
    <w:rsid w:val="000C0ADC"/>
    <w:rsid w:val="000C5D20"/>
    <w:rsid w:val="000F057D"/>
    <w:rsid w:val="001201F2"/>
    <w:rsid w:val="001510AD"/>
    <w:rsid w:val="0016648D"/>
    <w:rsid w:val="00170805"/>
    <w:rsid w:val="00173939"/>
    <w:rsid w:val="00196D88"/>
    <w:rsid w:val="001B7CF6"/>
    <w:rsid w:val="001D3975"/>
    <w:rsid w:val="001E54F3"/>
    <w:rsid w:val="001F452D"/>
    <w:rsid w:val="00201CC5"/>
    <w:rsid w:val="0026045D"/>
    <w:rsid w:val="00260691"/>
    <w:rsid w:val="002E09ED"/>
    <w:rsid w:val="00304BCA"/>
    <w:rsid w:val="00371958"/>
    <w:rsid w:val="003A2057"/>
    <w:rsid w:val="003B3D58"/>
    <w:rsid w:val="003D518C"/>
    <w:rsid w:val="004276E0"/>
    <w:rsid w:val="004319C5"/>
    <w:rsid w:val="00481D71"/>
    <w:rsid w:val="004837EB"/>
    <w:rsid w:val="004B010D"/>
    <w:rsid w:val="004E030E"/>
    <w:rsid w:val="004F1739"/>
    <w:rsid w:val="0050514F"/>
    <w:rsid w:val="00527B51"/>
    <w:rsid w:val="00545B46"/>
    <w:rsid w:val="00550AE8"/>
    <w:rsid w:val="00550D8C"/>
    <w:rsid w:val="00553F8A"/>
    <w:rsid w:val="00557702"/>
    <w:rsid w:val="00581806"/>
    <w:rsid w:val="00582D76"/>
    <w:rsid w:val="005A3373"/>
    <w:rsid w:val="005B2BC6"/>
    <w:rsid w:val="005C1CDD"/>
    <w:rsid w:val="005C764F"/>
    <w:rsid w:val="005D08AA"/>
    <w:rsid w:val="00622817"/>
    <w:rsid w:val="00634DAB"/>
    <w:rsid w:val="006536F2"/>
    <w:rsid w:val="006803DA"/>
    <w:rsid w:val="006806F9"/>
    <w:rsid w:val="006A288D"/>
    <w:rsid w:val="006B0E64"/>
    <w:rsid w:val="006B788E"/>
    <w:rsid w:val="006D5DE9"/>
    <w:rsid w:val="0071593C"/>
    <w:rsid w:val="00716C69"/>
    <w:rsid w:val="00733B74"/>
    <w:rsid w:val="0073468C"/>
    <w:rsid w:val="007468F4"/>
    <w:rsid w:val="00766245"/>
    <w:rsid w:val="007A5D17"/>
    <w:rsid w:val="007C1613"/>
    <w:rsid w:val="00803170"/>
    <w:rsid w:val="00805AE7"/>
    <w:rsid w:val="00814D9F"/>
    <w:rsid w:val="00830484"/>
    <w:rsid w:val="00832052"/>
    <w:rsid w:val="008379B3"/>
    <w:rsid w:val="008945D5"/>
    <w:rsid w:val="008B43B9"/>
    <w:rsid w:val="008B5F88"/>
    <w:rsid w:val="008C76F7"/>
    <w:rsid w:val="008D51D1"/>
    <w:rsid w:val="0090025F"/>
    <w:rsid w:val="009164B5"/>
    <w:rsid w:val="009248C5"/>
    <w:rsid w:val="00933301"/>
    <w:rsid w:val="009465EA"/>
    <w:rsid w:val="00962F14"/>
    <w:rsid w:val="009748BC"/>
    <w:rsid w:val="0099522A"/>
    <w:rsid w:val="009B090F"/>
    <w:rsid w:val="009C3DFC"/>
    <w:rsid w:val="009E201F"/>
    <w:rsid w:val="009F2E0A"/>
    <w:rsid w:val="00A27D65"/>
    <w:rsid w:val="00A36D83"/>
    <w:rsid w:val="00A67B2C"/>
    <w:rsid w:val="00A750DC"/>
    <w:rsid w:val="00A867DC"/>
    <w:rsid w:val="00AA199C"/>
    <w:rsid w:val="00AA3D63"/>
    <w:rsid w:val="00AC1ACE"/>
    <w:rsid w:val="00B02AD1"/>
    <w:rsid w:val="00B3622C"/>
    <w:rsid w:val="00B41F31"/>
    <w:rsid w:val="00B449B1"/>
    <w:rsid w:val="00B526AA"/>
    <w:rsid w:val="00B607A8"/>
    <w:rsid w:val="00B6504E"/>
    <w:rsid w:val="00B73441"/>
    <w:rsid w:val="00B80FF2"/>
    <w:rsid w:val="00B86391"/>
    <w:rsid w:val="00C314FA"/>
    <w:rsid w:val="00C330BD"/>
    <w:rsid w:val="00C37BF7"/>
    <w:rsid w:val="00C44B0B"/>
    <w:rsid w:val="00C531CE"/>
    <w:rsid w:val="00C55542"/>
    <w:rsid w:val="00C7660C"/>
    <w:rsid w:val="00C824E2"/>
    <w:rsid w:val="00C87AF6"/>
    <w:rsid w:val="00CA1279"/>
    <w:rsid w:val="00CA735C"/>
    <w:rsid w:val="00CB5DC2"/>
    <w:rsid w:val="00CC5578"/>
    <w:rsid w:val="00CD2B81"/>
    <w:rsid w:val="00CE6C76"/>
    <w:rsid w:val="00CF0319"/>
    <w:rsid w:val="00CF1F53"/>
    <w:rsid w:val="00D03EFA"/>
    <w:rsid w:val="00D616E9"/>
    <w:rsid w:val="00D64C36"/>
    <w:rsid w:val="00D865B7"/>
    <w:rsid w:val="00DA23E0"/>
    <w:rsid w:val="00E355D4"/>
    <w:rsid w:val="00E57F1D"/>
    <w:rsid w:val="00E605BC"/>
    <w:rsid w:val="00E944F1"/>
    <w:rsid w:val="00EC3675"/>
    <w:rsid w:val="00EC694D"/>
    <w:rsid w:val="00EF1EFF"/>
    <w:rsid w:val="00EF75F3"/>
    <w:rsid w:val="00F453DE"/>
    <w:rsid w:val="00F45565"/>
    <w:rsid w:val="00FA26BA"/>
    <w:rsid w:val="00FB72CF"/>
    <w:rsid w:val="00FD0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D58"/>
    <w:pPr>
      <w:widowControl w:val="0"/>
      <w:jc w:val="both"/>
    </w:pPr>
    <w:rPr>
      <w:kern w:val="2"/>
      <w:sz w:val="21"/>
      <w:szCs w:val="22"/>
    </w:rPr>
  </w:style>
  <w:style w:type="paragraph" w:styleId="1">
    <w:name w:val="heading 1"/>
    <w:basedOn w:val="a0"/>
    <w:next w:val="a0"/>
    <w:link w:val="1Char"/>
    <w:uiPriority w:val="9"/>
    <w:qFormat/>
    <w:rsid w:val="003B3D58"/>
    <w:pPr>
      <w:keepNext/>
      <w:keepLines/>
      <w:spacing w:line="360" w:lineRule="auto"/>
      <w:contextualSpacing/>
      <w:jc w:val="center"/>
      <w:outlineLvl w:val="0"/>
    </w:pPr>
    <w:rPr>
      <w:rFonts w:eastAsia="仿宋"/>
      <w:b/>
      <w:bCs/>
      <w:kern w:val="44"/>
      <w:sz w:val="28"/>
      <w:szCs w:val="44"/>
    </w:rPr>
  </w:style>
  <w:style w:type="paragraph" w:styleId="2">
    <w:name w:val="heading 2"/>
    <w:basedOn w:val="a0"/>
    <w:next w:val="a0"/>
    <w:link w:val="2Char"/>
    <w:qFormat/>
    <w:rsid w:val="003B3D58"/>
    <w:pPr>
      <w:keepNext/>
      <w:keepLines/>
      <w:adjustRightInd w:val="0"/>
      <w:spacing w:line="360" w:lineRule="auto"/>
      <w:textAlignment w:val="baseline"/>
      <w:outlineLvl w:val="1"/>
    </w:pPr>
    <w:rPr>
      <w:rFonts w:ascii="Arial" w:eastAsia="仿宋" w:hAnsi="Arial"/>
      <w:b/>
      <w:bCs/>
      <w:kern w:val="0"/>
      <w:sz w:val="28"/>
      <w:szCs w:val="32"/>
    </w:rPr>
  </w:style>
  <w:style w:type="paragraph" w:styleId="3">
    <w:name w:val="heading 3"/>
    <w:basedOn w:val="a0"/>
    <w:next w:val="a0"/>
    <w:link w:val="3Char"/>
    <w:uiPriority w:val="9"/>
    <w:unhideWhenUsed/>
    <w:qFormat/>
    <w:rsid w:val="003B3D58"/>
    <w:pPr>
      <w:keepNext/>
      <w:keepLines/>
      <w:spacing w:line="360" w:lineRule="auto"/>
      <w:outlineLvl w:val="2"/>
    </w:pPr>
    <w:rPr>
      <w:rFonts w:eastAsia="仿宋"/>
      <w:b/>
      <w:bCs/>
      <w:sz w:val="28"/>
      <w:szCs w:val="32"/>
    </w:rPr>
  </w:style>
  <w:style w:type="paragraph" w:styleId="4">
    <w:name w:val="heading 4"/>
    <w:basedOn w:val="a0"/>
    <w:next w:val="a0"/>
    <w:link w:val="4Char"/>
    <w:uiPriority w:val="9"/>
    <w:unhideWhenUsed/>
    <w:qFormat/>
    <w:rsid w:val="003B3D58"/>
    <w:pPr>
      <w:keepNext/>
      <w:keepLines/>
      <w:spacing w:line="360" w:lineRule="auto"/>
      <w:outlineLvl w:val="3"/>
    </w:pPr>
    <w:rPr>
      <w:rFonts w:ascii="Cambria" w:eastAsia="仿宋"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3B3D58"/>
    <w:rPr>
      <w:rFonts w:eastAsia="仿宋"/>
      <w:b/>
      <w:bCs/>
      <w:kern w:val="44"/>
      <w:sz w:val="28"/>
      <w:szCs w:val="44"/>
    </w:rPr>
  </w:style>
  <w:style w:type="paragraph" w:styleId="a0">
    <w:name w:val="No Spacing"/>
    <w:uiPriority w:val="1"/>
    <w:qFormat/>
    <w:rsid w:val="003B3D58"/>
    <w:pPr>
      <w:widowControl w:val="0"/>
      <w:jc w:val="both"/>
    </w:pPr>
    <w:rPr>
      <w:kern w:val="2"/>
      <w:sz w:val="21"/>
      <w:szCs w:val="22"/>
    </w:rPr>
  </w:style>
  <w:style w:type="character" w:customStyle="1" w:styleId="2Char">
    <w:name w:val="标题 2 Char"/>
    <w:link w:val="2"/>
    <w:rsid w:val="003B3D58"/>
    <w:rPr>
      <w:rFonts w:ascii="Arial" w:eastAsia="仿宋" w:hAnsi="Arial"/>
      <w:b/>
      <w:bCs/>
      <w:sz w:val="28"/>
      <w:szCs w:val="32"/>
    </w:rPr>
  </w:style>
  <w:style w:type="character" w:customStyle="1" w:styleId="3Char">
    <w:name w:val="标题 3 Char"/>
    <w:basedOn w:val="a1"/>
    <w:link w:val="3"/>
    <w:uiPriority w:val="9"/>
    <w:rsid w:val="003B3D58"/>
    <w:rPr>
      <w:rFonts w:eastAsia="仿宋"/>
      <w:b/>
      <w:bCs/>
      <w:kern w:val="2"/>
      <w:sz w:val="28"/>
      <w:szCs w:val="32"/>
    </w:rPr>
  </w:style>
  <w:style w:type="character" w:customStyle="1" w:styleId="4Char">
    <w:name w:val="标题 4 Char"/>
    <w:basedOn w:val="a1"/>
    <w:link w:val="4"/>
    <w:uiPriority w:val="9"/>
    <w:rsid w:val="003B3D58"/>
    <w:rPr>
      <w:rFonts w:ascii="Cambria" w:eastAsia="仿宋" w:hAnsi="Cambria"/>
      <w:b/>
      <w:bCs/>
      <w:kern w:val="2"/>
      <w:sz w:val="28"/>
      <w:szCs w:val="28"/>
    </w:rPr>
  </w:style>
  <w:style w:type="paragraph" w:styleId="10">
    <w:name w:val="toc 1"/>
    <w:basedOn w:val="a"/>
    <w:next w:val="a"/>
    <w:autoRedefine/>
    <w:uiPriority w:val="39"/>
    <w:unhideWhenUsed/>
    <w:qFormat/>
    <w:rsid w:val="003B3D58"/>
  </w:style>
  <w:style w:type="paragraph" w:styleId="20">
    <w:name w:val="toc 2"/>
    <w:basedOn w:val="a"/>
    <w:next w:val="a"/>
    <w:autoRedefine/>
    <w:uiPriority w:val="39"/>
    <w:unhideWhenUsed/>
    <w:qFormat/>
    <w:rsid w:val="003B3D58"/>
    <w:pPr>
      <w:widowControl/>
      <w:spacing w:after="100" w:line="276" w:lineRule="auto"/>
      <w:ind w:left="220"/>
      <w:jc w:val="left"/>
    </w:pPr>
    <w:rPr>
      <w:kern w:val="0"/>
      <w:sz w:val="22"/>
    </w:rPr>
  </w:style>
  <w:style w:type="paragraph" w:styleId="30">
    <w:name w:val="toc 3"/>
    <w:basedOn w:val="a"/>
    <w:next w:val="a"/>
    <w:autoRedefine/>
    <w:uiPriority w:val="39"/>
    <w:unhideWhenUsed/>
    <w:qFormat/>
    <w:rsid w:val="003B3D58"/>
    <w:pPr>
      <w:widowControl/>
      <w:spacing w:after="100" w:line="276" w:lineRule="auto"/>
      <w:ind w:left="440"/>
      <w:jc w:val="left"/>
    </w:pPr>
    <w:rPr>
      <w:kern w:val="0"/>
      <w:sz w:val="22"/>
    </w:rPr>
  </w:style>
  <w:style w:type="paragraph" w:styleId="a4">
    <w:name w:val="Title"/>
    <w:basedOn w:val="a"/>
    <w:next w:val="a"/>
    <w:link w:val="Char"/>
    <w:qFormat/>
    <w:rsid w:val="003B3D58"/>
    <w:pPr>
      <w:spacing w:before="240" w:after="60"/>
      <w:jc w:val="center"/>
      <w:outlineLvl w:val="0"/>
    </w:pPr>
    <w:rPr>
      <w:rFonts w:ascii="Cambria" w:hAnsi="Cambria"/>
      <w:b/>
      <w:bCs/>
      <w:sz w:val="32"/>
      <w:szCs w:val="32"/>
    </w:rPr>
  </w:style>
  <w:style w:type="character" w:customStyle="1" w:styleId="Char">
    <w:name w:val="标题 Char"/>
    <w:link w:val="a4"/>
    <w:rsid w:val="003B3D58"/>
    <w:rPr>
      <w:rFonts w:ascii="Cambria" w:hAnsi="Cambria"/>
      <w:b/>
      <w:bCs/>
      <w:kern w:val="2"/>
      <w:sz w:val="32"/>
      <w:szCs w:val="32"/>
    </w:rPr>
  </w:style>
  <w:style w:type="paragraph" w:styleId="TOC">
    <w:name w:val="TOC Heading"/>
    <w:basedOn w:val="1"/>
    <w:next w:val="a"/>
    <w:uiPriority w:val="39"/>
    <w:qFormat/>
    <w:rsid w:val="003B3D58"/>
    <w:pPr>
      <w:widowControl/>
      <w:spacing w:before="480" w:line="276" w:lineRule="auto"/>
      <w:jc w:val="left"/>
      <w:outlineLvl w:val="9"/>
    </w:pPr>
    <w:rPr>
      <w:rFonts w:ascii="Cambria" w:eastAsia="宋体" w:hAnsi="Cambria"/>
      <w:color w:val="365F91"/>
      <w:kern w:val="0"/>
      <w:szCs w:val="28"/>
    </w:rPr>
  </w:style>
  <w:style w:type="paragraph" w:styleId="a5">
    <w:name w:val="Normal (Web)"/>
    <w:basedOn w:val="a"/>
    <w:uiPriority w:val="99"/>
    <w:semiHidden/>
    <w:unhideWhenUsed/>
    <w:rsid w:val="001D3975"/>
    <w:pPr>
      <w:widowControl/>
      <w:spacing w:before="100" w:beforeAutospacing="1" w:after="100" w:afterAutospacing="1"/>
      <w:jc w:val="left"/>
    </w:pPr>
    <w:rPr>
      <w:rFonts w:ascii="宋体" w:hAnsi="宋体" w:cs="宋体"/>
      <w:kern w:val="0"/>
      <w:sz w:val="24"/>
      <w:szCs w:val="24"/>
    </w:rPr>
  </w:style>
  <w:style w:type="character" w:styleId="a6">
    <w:name w:val="Strong"/>
    <w:basedOn w:val="a1"/>
    <w:uiPriority w:val="22"/>
    <w:qFormat/>
    <w:rsid w:val="001D3975"/>
    <w:rPr>
      <w:b/>
      <w:bCs/>
    </w:rPr>
  </w:style>
  <w:style w:type="character" w:styleId="a7">
    <w:name w:val="Hyperlink"/>
    <w:basedOn w:val="a1"/>
    <w:uiPriority w:val="99"/>
    <w:semiHidden/>
    <w:unhideWhenUsed/>
    <w:rsid w:val="001D39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D58"/>
    <w:pPr>
      <w:widowControl w:val="0"/>
      <w:jc w:val="both"/>
    </w:pPr>
    <w:rPr>
      <w:kern w:val="2"/>
      <w:sz w:val="21"/>
      <w:szCs w:val="22"/>
    </w:rPr>
  </w:style>
  <w:style w:type="paragraph" w:styleId="1">
    <w:name w:val="heading 1"/>
    <w:basedOn w:val="a0"/>
    <w:next w:val="a0"/>
    <w:link w:val="1Char"/>
    <w:uiPriority w:val="9"/>
    <w:qFormat/>
    <w:rsid w:val="003B3D58"/>
    <w:pPr>
      <w:keepNext/>
      <w:keepLines/>
      <w:spacing w:line="360" w:lineRule="auto"/>
      <w:contextualSpacing/>
      <w:jc w:val="center"/>
      <w:outlineLvl w:val="0"/>
    </w:pPr>
    <w:rPr>
      <w:rFonts w:eastAsia="仿宋"/>
      <w:b/>
      <w:bCs/>
      <w:kern w:val="44"/>
      <w:sz w:val="28"/>
      <w:szCs w:val="44"/>
    </w:rPr>
  </w:style>
  <w:style w:type="paragraph" w:styleId="2">
    <w:name w:val="heading 2"/>
    <w:basedOn w:val="a0"/>
    <w:next w:val="a0"/>
    <w:link w:val="2Char"/>
    <w:qFormat/>
    <w:rsid w:val="003B3D58"/>
    <w:pPr>
      <w:keepNext/>
      <w:keepLines/>
      <w:adjustRightInd w:val="0"/>
      <w:spacing w:line="360" w:lineRule="auto"/>
      <w:textAlignment w:val="baseline"/>
      <w:outlineLvl w:val="1"/>
    </w:pPr>
    <w:rPr>
      <w:rFonts w:ascii="Arial" w:eastAsia="仿宋" w:hAnsi="Arial"/>
      <w:b/>
      <w:bCs/>
      <w:kern w:val="0"/>
      <w:sz w:val="28"/>
      <w:szCs w:val="32"/>
    </w:rPr>
  </w:style>
  <w:style w:type="paragraph" w:styleId="3">
    <w:name w:val="heading 3"/>
    <w:basedOn w:val="a0"/>
    <w:next w:val="a0"/>
    <w:link w:val="3Char"/>
    <w:uiPriority w:val="9"/>
    <w:unhideWhenUsed/>
    <w:qFormat/>
    <w:rsid w:val="003B3D58"/>
    <w:pPr>
      <w:keepNext/>
      <w:keepLines/>
      <w:spacing w:line="360" w:lineRule="auto"/>
      <w:outlineLvl w:val="2"/>
    </w:pPr>
    <w:rPr>
      <w:rFonts w:eastAsia="仿宋"/>
      <w:b/>
      <w:bCs/>
      <w:sz w:val="28"/>
      <w:szCs w:val="32"/>
    </w:rPr>
  </w:style>
  <w:style w:type="paragraph" w:styleId="4">
    <w:name w:val="heading 4"/>
    <w:basedOn w:val="a0"/>
    <w:next w:val="a0"/>
    <w:link w:val="4Char"/>
    <w:uiPriority w:val="9"/>
    <w:unhideWhenUsed/>
    <w:qFormat/>
    <w:rsid w:val="003B3D58"/>
    <w:pPr>
      <w:keepNext/>
      <w:keepLines/>
      <w:spacing w:line="360" w:lineRule="auto"/>
      <w:outlineLvl w:val="3"/>
    </w:pPr>
    <w:rPr>
      <w:rFonts w:ascii="Cambria" w:eastAsia="仿宋"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3B3D58"/>
    <w:rPr>
      <w:rFonts w:eastAsia="仿宋"/>
      <w:b/>
      <w:bCs/>
      <w:kern w:val="44"/>
      <w:sz w:val="28"/>
      <w:szCs w:val="44"/>
    </w:rPr>
  </w:style>
  <w:style w:type="paragraph" w:styleId="a0">
    <w:name w:val="No Spacing"/>
    <w:uiPriority w:val="1"/>
    <w:qFormat/>
    <w:rsid w:val="003B3D58"/>
    <w:pPr>
      <w:widowControl w:val="0"/>
      <w:jc w:val="both"/>
    </w:pPr>
    <w:rPr>
      <w:kern w:val="2"/>
      <w:sz w:val="21"/>
      <w:szCs w:val="22"/>
    </w:rPr>
  </w:style>
  <w:style w:type="character" w:customStyle="1" w:styleId="2Char">
    <w:name w:val="标题 2 Char"/>
    <w:link w:val="2"/>
    <w:rsid w:val="003B3D58"/>
    <w:rPr>
      <w:rFonts w:ascii="Arial" w:eastAsia="仿宋" w:hAnsi="Arial"/>
      <w:b/>
      <w:bCs/>
      <w:sz w:val="28"/>
      <w:szCs w:val="32"/>
    </w:rPr>
  </w:style>
  <w:style w:type="character" w:customStyle="1" w:styleId="3Char">
    <w:name w:val="标题 3 Char"/>
    <w:basedOn w:val="a1"/>
    <w:link w:val="3"/>
    <w:uiPriority w:val="9"/>
    <w:rsid w:val="003B3D58"/>
    <w:rPr>
      <w:rFonts w:eastAsia="仿宋"/>
      <w:b/>
      <w:bCs/>
      <w:kern w:val="2"/>
      <w:sz w:val="28"/>
      <w:szCs w:val="32"/>
    </w:rPr>
  </w:style>
  <w:style w:type="character" w:customStyle="1" w:styleId="4Char">
    <w:name w:val="标题 4 Char"/>
    <w:basedOn w:val="a1"/>
    <w:link w:val="4"/>
    <w:uiPriority w:val="9"/>
    <w:rsid w:val="003B3D58"/>
    <w:rPr>
      <w:rFonts w:ascii="Cambria" w:eastAsia="仿宋" w:hAnsi="Cambria"/>
      <w:b/>
      <w:bCs/>
      <w:kern w:val="2"/>
      <w:sz w:val="28"/>
      <w:szCs w:val="28"/>
    </w:rPr>
  </w:style>
  <w:style w:type="paragraph" w:styleId="10">
    <w:name w:val="toc 1"/>
    <w:basedOn w:val="a"/>
    <w:next w:val="a"/>
    <w:autoRedefine/>
    <w:uiPriority w:val="39"/>
    <w:unhideWhenUsed/>
    <w:qFormat/>
    <w:rsid w:val="003B3D58"/>
  </w:style>
  <w:style w:type="paragraph" w:styleId="20">
    <w:name w:val="toc 2"/>
    <w:basedOn w:val="a"/>
    <w:next w:val="a"/>
    <w:autoRedefine/>
    <w:uiPriority w:val="39"/>
    <w:unhideWhenUsed/>
    <w:qFormat/>
    <w:rsid w:val="003B3D58"/>
    <w:pPr>
      <w:widowControl/>
      <w:spacing w:after="100" w:line="276" w:lineRule="auto"/>
      <w:ind w:left="220"/>
      <w:jc w:val="left"/>
    </w:pPr>
    <w:rPr>
      <w:kern w:val="0"/>
      <w:sz w:val="22"/>
    </w:rPr>
  </w:style>
  <w:style w:type="paragraph" w:styleId="30">
    <w:name w:val="toc 3"/>
    <w:basedOn w:val="a"/>
    <w:next w:val="a"/>
    <w:autoRedefine/>
    <w:uiPriority w:val="39"/>
    <w:unhideWhenUsed/>
    <w:qFormat/>
    <w:rsid w:val="003B3D58"/>
    <w:pPr>
      <w:widowControl/>
      <w:spacing w:after="100" w:line="276" w:lineRule="auto"/>
      <w:ind w:left="440"/>
      <w:jc w:val="left"/>
    </w:pPr>
    <w:rPr>
      <w:kern w:val="0"/>
      <w:sz w:val="22"/>
    </w:rPr>
  </w:style>
  <w:style w:type="paragraph" w:styleId="a4">
    <w:name w:val="Title"/>
    <w:basedOn w:val="a"/>
    <w:next w:val="a"/>
    <w:link w:val="Char"/>
    <w:qFormat/>
    <w:rsid w:val="003B3D58"/>
    <w:pPr>
      <w:spacing w:before="240" w:after="60"/>
      <w:jc w:val="center"/>
      <w:outlineLvl w:val="0"/>
    </w:pPr>
    <w:rPr>
      <w:rFonts w:ascii="Cambria" w:hAnsi="Cambria"/>
      <w:b/>
      <w:bCs/>
      <w:sz w:val="32"/>
      <w:szCs w:val="32"/>
    </w:rPr>
  </w:style>
  <w:style w:type="character" w:customStyle="1" w:styleId="Char">
    <w:name w:val="标题 Char"/>
    <w:link w:val="a4"/>
    <w:rsid w:val="003B3D58"/>
    <w:rPr>
      <w:rFonts w:ascii="Cambria" w:hAnsi="Cambria"/>
      <w:b/>
      <w:bCs/>
      <w:kern w:val="2"/>
      <w:sz w:val="32"/>
      <w:szCs w:val="32"/>
    </w:rPr>
  </w:style>
  <w:style w:type="paragraph" w:styleId="TOC">
    <w:name w:val="TOC Heading"/>
    <w:basedOn w:val="1"/>
    <w:next w:val="a"/>
    <w:uiPriority w:val="39"/>
    <w:qFormat/>
    <w:rsid w:val="003B3D58"/>
    <w:pPr>
      <w:widowControl/>
      <w:spacing w:before="480" w:line="276" w:lineRule="auto"/>
      <w:jc w:val="left"/>
      <w:outlineLvl w:val="9"/>
    </w:pPr>
    <w:rPr>
      <w:rFonts w:ascii="Cambria" w:eastAsia="宋体" w:hAnsi="Cambria"/>
      <w:color w:val="365F91"/>
      <w:kern w:val="0"/>
      <w:szCs w:val="28"/>
    </w:rPr>
  </w:style>
  <w:style w:type="paragraph" w:styleId="a5">
    <w:name w:val="Normal (Web)"/>
    <w:basedOn w:val="a"/>
    <w:uiPriority w:val="99"/>
    <w:semiHidden/>
    <w:unhideWhenUsed/>
    <w:rsid w:val="001D3975"/>
    <w:pPr>
      <w:widowControl/>
      <w:spacing w:before="100" w:beforeAutospacing="1" w:after="100" w:afterAutospacing="1"/>
      <w:jc w:val="left"/>
    </w:pPr>
    <w:rPr>
      <w:rFonts w:ascii="宋体" w:hAnsi="宋体" w:cs="宋体"/>
      <w:kern w:val="0"/>
      <w:sz w:val="24"/>
      <w:szCs w:val="24"/>
    </w:rPr>
  </w:style>
  <w:style w:type="character" w:styleId="a6">
    <w:name w:val="Strong"/>
    <w:basedOn w:val="a1"/>
    <w:uiPriority w:val="22"/>
    <w:qFormat/>
    <w:rsid w:val="001D3975"/>
    <w:rPr>
      <w:b/>
      <w:bCs/>
    </w:rPr>
  </w:style>
  <w:style w:type="character" w:styleId="a7">
    <w:name w:val="Hyperlink"/>
    <w:basedOn w:val="a1"/>
    <w:uiPriority w:val="99"/>
    <w:semiHidden/>
    <w:unhideWhenUsed/>
    <w:rsid w:val="001D39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8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b@neeq.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1068</Characters>
  <Application>Microsoft Office Word</Application>
  <DocSecurity>0</DocSecurity>
  <Lines>8</Lines>
  <Paragraphs>2</Paragraphs>
  <ScaleCrop>false</ScaleCrop>
  <Company>neeq</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wangxy-rlzyb</dc:creator>
  <cp:lastModifiedBy>杨毅</cp:lastModifiedBy>
  <cp:revision>2</cp:revision>
  <dcterms:created xsi:type="dcterms:W3CDTF">2015-05-25T07:36:00Z</dcterms:created>
  <dcterms:modified xsi:type="dcterms:W3CDTF">2015-05-25T07:36:00Z</dcterms:modified>
</cp:coreProperties>
</file>